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7C5" w:rsidRDefault="001E145C">
      <w:pPr>
        <w:jc w:val="center"/>
        <w:rPr>
          <w:rFonts w:ascii="宋体" w:hAnsi="宋体"/>
          <w:b/>
          <w:sz w:val="36"/>
          <w:szCs w:val="36"/>
        </w:rPr>
      </w:pPr>
      <w:r>
        <w:rPr>
          <w:rFonts w:ascii="宋体" w:hAnsi="宋体" w:hint="eastAsia"/>
          <w:b/>
          <w:sz w:val="36"/>
          <w:szCs w:val="36"/>
        </w:rPr>
        <w:t>广东理工学院2020年本科插班生招生考试</w:t>
      </w:r>
    </w:p>
    <w:p w:rsidR="008C07C5" w:rsidRDefault="004F0C8C">
      <w:pPr>
        <w:jc w:val="center"/>
        <w:rPr>
          <w:rFonts w:ascii="宋体" w:hAnsi="宋体"/>
          <w:b/>
          <w:sz w:val="36"/>
          <w:szCs w:val="36"/>
        </w:rPr>
      </w:pPr>
      <w:r w:rsidRPr="004F0C8C">
        <w:rPr>
          <w:rFonts w:ascii="宋体" w:hAnsi="宋体" w:hint="eastAsia"/>
          <w:b/>
          <w:sz w:val="36"/>
          <w:szCs w:val="36"/>
        </w:rPr>
        <w:t>国际金融</w:t>
      </w:r>
      <w:r w:rsidR="001E145C">
        <w:rPr>
          <w:rFonts w:ascii="宋体" w:hAnsi="宋体" w:hint="eastAsia"/>
          <w:b/>
          <w:sz w:val="36"/>
          <w:szCs w:val="36"/>
        </w:rPr>
        <w:t>考试大纲</w:t>
      </w:r>
    </w:p>
    <w:p w:rsidR="008C07C5" w:rsidRDefault="008C07C5">
      <w:pPr>
        <w:ind w:firstLineChars="550" w:firstLine="1988"/>
        <w:rPr>
          <w:b/>
          <w:sz w:val="36"/>
          <w:szCs w:val="36"/>
        </w:rPr>
      </w:pPr>
    </w:p>
    <w:p w:rsidR="008C07C5" w:rsidRDefault="001E145C">
      <w:pPr>
        <w:spacing w:line="360" w:lineRule="auto"/>
        <w:jc w:val="center"/>
        <w:rPr>
          <w:rFonts w:ascii="宋体" w:hAnsi="宋体"/>
          <w:b/>
          <w:bCs/>
          <w:sz w:val="30"/>
        </w:rPr>
      </w:pPr>
      <w:r>
        <w:rPr>
          <w:rFonts w:ascii="宋体" w:hAnsi="宋体" w:hint="eastAsia"/>
          <w:b/>
          <w:bCs/>
          <w:sz w:val="30"/>
        </w:rPr>
        <w:t>Ⅰ.考试性质</w:t>
      </w:r>
    </w:p>
    <w:p w:rsidR="008C07C5" w:rsidRDefault="001E145C">
      <w:pPr>
        <w:spacing w:line="360" w:lineRule="auto"/>
        <w:ind w:firstLineChars="200" w:firstLine="480"/>
        <w:rPr>
          <w:sz w:val="24"/>
          <w:szCs w:val="24"/>
        </w:rPr>
      </w:pPr>
      <w:r>
        <w:rPr>
          <w:rFonts w:hint="eastAsia"/>
          <w:sz w:val="24"/>
          <w:szCs w:val="24"/>
        </w:rPr>
        <w:t>普通高等学校本科插班生招生考试是由专科毕业生参加的选拔性考试。《</w:t>
      </w:r>
      <w:r w:rsidR="004F0C8C" w:rsidRPr="004F0C8C">
        <w:rPr>
          <w:rFonts w:hint="eastAsia"/>
          <w:sz w:val="24"/>
          <w:szCs w:val="24"/>
        </w:rPr>
        <w:t>国际金融</w:t>
      </w:r>
      <w:r>
        <w:rPr>
          <w:rFonts w:hint="eastAsia"/>
          <w:sz w:val="24"/>
          <w:szCs w:val="24"/>
        </w:rPr>
        <w:t>》课程是广东理工学院招收专科毕业生入读</w:t>
      </w:r>
      <w:r w:rsidR="004F0C8C" w:rsidRPr="004F0C8C">
        <w:rPr>
          <w:rFonts w:hint="eastAsia"/>
          <w:sz w:val="24"/>
          <w:szCs w:val="24"/>
        </w:rPr>
        <w:t>金融工程</w:t>
      </w:r>
      <w:r>
        <w:rPr>
          <w:rFonts w:hint="eastAsia"/>
          <w:sz w:val="24"/>
          <w:szCs w:val="24"/>
        </w:rPr>
        <w:t>专业的考试课程之一。学校根据考生的成绩，按已确定的招生计划，德</w:t>
      </w:r>
      <w:r>
        <w:rPr>
          <w:rFonts w:ascii="宋体" w:hAnsi="宋体" w:hint="eastAsia"/>
          <w:sz w:val="24"/>
          <w:szCs w:val="24"/>
        </w:rPr>
        <w:t>、</w:t>
      </w:r>
      <w:r>
        <w:rPr>
          <w:rFonts w:hint="eastAsia"/>
          <w:sz w:val="24"/>
          <w:szCs w:val="24"/>
        </w:rPr>
        <w:t>智</w:t>
      </w:r>
      <w:r>
        <w:rPr>
          <w:rFonts w:ascii="宋体" w:hAnsi="宋体" w:hint="eastAsia"/>
          <w:sz w:val="24"/>
          <w:szCs w:val="24"/>
        </w:rPr>
        <w:t>、</w:t>
      </w:r>
      <w:r>
        <w:rPr>
          <w:rFonts w:hint="eastAsia"/>
          <w:sz w:val="24"/>
          <w:szCs w:val="24"/>
        </w:rPr>
        <w:t>体全面衡量，择优录取。该考试具有较高的信度、较高的效度、必要的区分度和适当的难度。</w:t>
      </w:r>
    </w:p>
    <w:p w:rsidR="008C07C5" w:rsidRDefault="001E145C">
      <w:pPr>
        <w:spacing w:line="360" w:lineRule="auto"/>
        <w:jc w:val="center"/>
        <w:rPr>
          <w:rFonts w:ascii="宋体" w:hAnsi="宋体"/>
          <w:b/>
          <w:bCs/>
          <w:sz w:val="30"/>
        </w:rPr>
      </w:pPr>
      <w:r>
        <w:rPr>
          <w:rFonts w:ascii="宋体" w:hAnsi="宋体" w:hint="eastAsia"/>
          <w:b/>
          <w:bCs/>
          <w:sz w:val="30"/>
        </w:rPr>
        <w:t>Ⅱ.考试内容和要求</w:t>
      </w:r>
    </w:p>
    <w:p w:rsidR="008C07C5" w:rsidRDefault="00F704F0">
      <w:pPr>
        <w:spacing w:line="360" w:lineRule="auto"/>
        <w:ind w:firstLineChars="200" w:firstLine="480"/>
        <w:rPr>
          <w:sz w:val="24"/>
          <w:szCs w:val="24"/>
        </w:rPr>
      </w:pPr>
      <w:r>
        <w:rPr>
          <w:rFonts w:hint="eastAsia"/>
          <w:sz w:val="24"/>
          <w:szCs w:val="24"/>
        </w:rPr>
        <w:t>基本要求：</w:t>
      </w:r>
      <w:r w:rsidR="00F75CF8">
        <w:rPr>
          <w:rFonts w:hint="eastAsia"/>
          <w:sz w:val="24"/>
          <w:szCs w:val="24"/>
        </w:rPr>
        <w:t>考核应试者是</w:t>
      </w:r>
      <w:r w:rsidR="001E145C">
        <w:rPr>
          <w:rFonts w:hint="eastAsia"/>
          <w:sz w:val="24"/>
          <w:szCs w:val="24"/>
        </w:rPr>
        <w:t>否</w:t>
      </w:r>
      <w:r w:rsidR="00CE3374">
        <w:rPr>
          <w:rFonts w:hint="eastAsia"/>
          <w:sz w:val="24"/>
          <w:szCs w:val="24"/>
        </w:rPr>
        <w:t>理解国际金融基本</w:t>
      </w:r>
      <w:r w:rsidR="009F12E7">
        <w:rPr>
          <w:rFonts w:hint="eastAsia"/>
          <w:sz w:val="24"/>
          <w:szCs w:val="24"/>
        </w:rPr>
        <w:t>理论</w:t>
      </w:r>
      <w:r w:rsidR="00CE3374">
        <w:rPr>
          <w:rFonts w:hint="eastAsia"/>
          <w:sz w:val="24"/>
          <w:szCs w:val="24"/>
        </w:rPr>
        <w:t>和国际金融市场的</w:t>
      </w:r>
      <w:r w:rsidR="009F12E7">
        <w:rPr>
          <w:rFonts w:hint="eastAsia"/>
          <w:sz w:val="24"/>
          <w:szCs w:val="24"/>
        </w:rPr>
        <w:t>基础</w:t>
      </w:r>
      <w:r w:rsidR="00CE3374">
        <w:rPr>
          <w:rFonts w:hint="eastAsia"/>
          <w:sz w:val="24"/>
          <w:szCs w:val="24"/>
        </w:rPr>
        <w:t>知识，是否掌握国际金融交易的基本技能</w:t>
      </w:r>
      <w:r>
        <w:rPr>
          <w:rFonts w:hint="eastAsia"/>
          <w:sz w:val="24"/>
          <w:szCs w:val="24"/>
        </w:rPr>
        <w:t>，以及是否</w:t>
      </w:r>
      <w:r w:rsidR="009F12E7">
        <w:rPr>
          <w:rFonts w:hint="eastAsia"/>
          <w:sz w:val="24"/>
          <w:szCs w:val="24"/>
        </w:rPr>
        <w:t>拥有</w:t>
      </w:r>
      <w:r>
        <w:rPr>
          <w:rFonts w:hint="eastAsia"/>
          <w:sz w:val="24"/>
          <w:szCs w:val="24"/>
        </w:rPr>
        <w:t>正确分析和解决国际金融问题的能力</w:t>
      </w:r>
      <w:r w:rsidR="009F12E7">
        <w:rPr>
          <w:rFonts w:hint="eastAsia"/>
          <w:sz w:val="24"/>
          <w:szCs w:val="24"/>
        </w:rPr>
        <w:t>。最终</w:t>
      </w:r>
      <w:r w:rsidR="001E145C">
        <w:rPr>
          <w:rFonts w:hint="eastAsia"/>
          <w:sz w:val="24"/>
          <w:szCs w:val="24"/>
        </w:rPr>
        <w:t>检查学生是否达到了《高等学校</w:t>
      </w:r>
      <w:r w:rsidR="005244DE">
        <w:rPr>
          <w:rFonts w:hint="eastAsia"/>
          <w:sz w:val="24"/>
          <w:szCs w:val="24"/>
        </w:rPr>
        <w:t>金融工程</w:t>
      </w:r>
      <w:r w:rsidR="001E145C">
        <w:rPr>
          <w:rFonts w:hint="eastAsia"/>
          <w:sz w:val="24"/>
          <w:szCs w:val="24"/>
        </w:rPr>
        <w:t>专业</w:t>
      </w:r>
      <w:r w:rsidR="005244DE">
        <w:rPr>
          <w:rFonts w:hint="eastAsia"/>
          <w:sz w:val="24"/>
          <w:szCs w:val="24"/>
        </w:rPr>
        <w:t>国际金融</w:t>
      </w:r>
      <w:r w:rsidR="001E145C">
        <w:rPr>
          <w:rFonts w:hint="eastAsia"/>
          <w:sz w:val="24"/>
          <w:szCs w:val="24"/>
        </w:rPr>
        <w:t>教学大纲》所规定的基本要求。</w:t>
      </w:r>
    </w:p>
    <w:p w:rsidR="008C07C5" w:rsidRDefault="001E145C">
      <w:pPr>
        <w:spacing w:line="360" w:lineRule="auto"/>
        <w:ind w:left="360"/>
        <w:rPr>
          <w:b/>
          <w:bCs/>
          <w:sz w:val="24"/>
          <w:szCs w:val="24"/>
        </w:rPr>
      </w:pPr>
      <w:r>
        <w:rPr>
          <w:rFonts w:hint="eastAsia"/>
          <w:b/>
          <w:bCs/>
          <w:sz w:val="24"/>
          <w:szCs w:val="24"/>
        </w:rPr>
        <w:t>第一章</w:t>
      </w:r>
      <w:r>
        <w:rPr>
          <w:rFonts w:hint="eastAsia"/>
          <w:b/>
          <w:bCs/>
          <w:sz w:val="24"/>
          <w:szCs w:val="24"/>
        </w:rPr>
        <w:t xml:space="preserve">  </w:t>
      </w:r>
      <w:r w:rsidR="006C18FB">
        <w:rPr>
          <w:rFonts w:hint="eastAsia"/>
          <w:b/>
          <w:bCs/>
          <w:sz w:val="24"/>
          <w:szCs w:val="24"/>
        </w:rPr>
        <w:t>外汇与外汇汇率</w:t>
      </w:r>
    </w:p>
    <w:p w:rsidR="008C07C5" w:rsidRDefault="001E145C">
      <w:pPr>
        <w:spacing w:line="360" w:lineRule="auto"/>
        <w:ind w:left="360"/>
        <w:rPr>
          <w:sz w:val="24"/>
          <w:szCs w:val="24"/>
        </w:rPr>
      </w:pPr>
      <w:r>
        <w:rPr>
          <w:rFonts w:hint="eastAsia"/>
          <w:sz w:val="24"/>
          <w:szCs w:val="24"/>
        </w:rPr>
        <w:t>1</w:t>
      </w:r>
      <w:r>
        <w:rPr>
          <w:rFonts w:hint="eastAsia"/>
          <w:sz w:val="24"/>
          <w:szCs w:val="24"/>
        </w:rPr>
        <w:t>、考试内容</w:t>
      </w:r>
    </w:p>
    <w:p w:rsidR="008C07C5" w:rsidRDefault="001E145C">
      <w:pPr>
        <w:spacing w:line="360" w:lineRule="auto"/>
        <w:ind w:left="360"/>
        <w:rPr>
          <w:sz w:val="24"/>
          <w:szCs w:val="24"/>
        </w:rPr>
      </w:pPr>
      <w:r>
        <w:rPr>
          <w:rFonts w:hint="eastAsia"/>
          <w:sz w:val="24"/>
          <w:szCs w:val="24"/>
        </w:rPr>
        <w:t>（</w:t>
      </w:r>
      <w:r>
        <w:rPr>
          <w:rFonts w:hint="eastAsia"/>
          <w:sz w:val="24"/>
          <w:szCs w:val="24"/>
        </w:rPr>
        <w:t>1</w:t>
      </w:r>
      <w:r>
        <w:rPr>
          <w:rFonts w:hint="eastAsia"/>
          <w:sz w:val="24"/>
          <w:szCs w:val="24"/>
        </w:rPr>
        <w:t>）</w:t>
      </w:r>
      <w:r w:rsidR="000E35AD">
        <w:rPr>
          <w:rFonts w:hint="eastAsia"/>
          <w:sz w:val="24"/>
          <w:szCs w:val="24"/>
        </w:rPr>
        <w:t>外汇和</w:t>
      </w:r>
      <w:r w:rsidR="00CC60CD">
        <w:rPr>
          <w:rFonts w:hint="eastAsia"/>
          <w:sz w:val="24"/>
          <w:szCs w:val="24"/>
        </w:rPr>
        <w:t>汇率</w:t>
      </w:r>
      <w:r w:rsidR="000E35AD">
        <w:rPr>
          <w:rFonts w:hint="eastAsia"/>
          <w:sz w:val="24"/>
          <w:szCs w:val="24"/>
        </w:rPr>
        <w:t>的</w:t>
      </w:r>
      <w:r w:rsidR="004F744D">
        <w:rPr>
          <w:rFonts w:hint="eastAsia"/>
          <w:sz w:val="24"/>
          <w:szCs w:val="24"/>
        </w:rPr>
        <w:t>概念</w:t>
      </w:r>
    </w:p>
    <w:p w:rsidR="008C07C5" w:rsidRDefault="001E145C">
      <w:pPr>
        <w:spacing w:line="360" w:lineRule="auto"/>
        <w:ind w:left="360"/>
        <w:rPr>
          <w:sz w:val="24"/>
          <w:szCs w:val="24"/>
        </w:rPr>
      </w:pPr>
      <w:r>
        <w:rPr>
          <w:rFonts w:hint="eastAsia"/>
          <w:sz w:val="24"/>
          <w:szCs w:val="24"/>
        </w:rPr>
        <w:t>（</w:t>
      </w:r>
      <w:r>
        <w:rPr>
          <w:rFonts w:hint="eastAsia"/>
          <w:sz w:val="24"/>
          <w:szCs w:val="24"/>
        </w:rPr>
        <w:t>2</w:t>
      </w:r>
      <w:r>
        <w:rPr>
          <w:rFonts w:hint="eastAsia"/>
          <w:sz w:val="24"/>
          <w:szCs w:val="24"/>
        </w:rPr>
        <w:t>）</w:t>
      </w:r>
      <w:r w:rsidR="003B0212">
        <w:rPr>
          <w:rFonts w:hint="eastAsia"/>
          <w:sz w:val="24"/>
          <w:szCs w:val="24"/>
        </w:rPr>
        <w:t>汇率</w:t>
      </w:r>
      <w:r w:rsidR="00964610">
        <w:rPr>
          <w:rFonts w:hint="eastAsia"/>
          <w:sz w:val="24"/>
          <w:szCs w:val="24"/>
        </w:rPr>
        <w:t>的</w:t>
      </w:r>
      <w:r w:rsidR="003B0212">
        <w:rPr>
          <w:rFonts w:hint="eastAsia"/>
          <w:sz w:val="24"/>
          <w:szCs w:val="24"/>
        </w:rPr>
        <w:t>标价方法</w:t>
      </w:r>
      <w:r w:rsidR="00964610">
        <w:rPr>
          <w:rFonts w:hint="eastAsia"/>
          <w:sz w:val="24"/>
          <w:szCs w:val="24"/>
        </w:rPr>
        <w:t>和种类</w:t>
      </w:r>
    </w:p>
    <w:p w:rsidR="003B0212" w:rsidRDefault="003B0212" w:rsidP="003B0212">
      <w:pPr>
        <w:spacing w:line="360" w:lineRule="auto"/>
        <w:ind w:left="360"/>
        <w:rPr>
          <w:sz w:val="24"/>
          <w:szCs w:val="24"/>
        </w:rPr>
      </w:pPr>
      <w:r>
        <w:rPr>
          <w:rFonts w:hint="eastAsia"/>
          <w:sz w:val="24"/>
          <w:szCs w:val="24"/>
        </w:rPr>
        <w:t>（</w:t>
      </w:r>
      <w:r>
        <w:rPr>
          <w:rFonts w:hint="eastAsia"/>
          <w:sz w:val="24"/>
          <w:szCs w:val="24"/>
        </w:rPr>
        <w:t>3</w:t>
      </w:r>
      <w:r>
        <w:rPr>
          <w:rFonts w:hint="eastAsia"/>
          <w:sz w:val="24"/>
          <w:szCs w:val="24"/>
        </w:rPr>
        <w:t>）汇率的</w:t>
      </w:r>
      <w:r w:rsidR="00C03B3C">
        <w:rPr>
          <w:rFonts w:hint="eastAsia"/>
          <w:sz w:val="24"/>
          <w:szCs w:val="24"/>
        </w:rPr>
        <w:t>决定因素和变动</w:t>
      </w:r>
      <w:r w:rsidR="000E35AD">
        <w:rPr>
          <w:rFonts w:hint="eastAsia"/>
          <w:sz w:val="24"/>
          <w:szCs w:val="24"/>
        </w:rPr>
        <w:t>因素</w:t>
      </w:r>
    </w:p>
    <w:p w:rsidR="008C07C5" w:rsidRPr="000E35AD" w:rsidRDefault="000E35AD" w:rsidP="000E35AD">
      <w:pPr>
        <w:spacing w:line="360" w:lineRule="auto"/>
        <w:ind w:firstLineChars="150" w:firstLine="360"/>
        <w:rPr>
          <w:rFonts w:ascii="宋体" w:hAnsi="宋体" w:cs="宋体"/>
          <w:sz w:val="24"/>
          <w:szCs w:val="24"/>
        </w:rPr>
      </w:pPr>
      <w:r>
        <w:rPr>
          <w:rFonts w:hint="eastAsia"/>
          <w:sz w:val="24"/>
          <w:szCs w:val="24"/>
        </w:rPr>
        <w:t>（</w:t>
      </w:r>
      <w:r>
        <w:rPr>
          <w:rFonts w:hint="eastAsia"/>
          <w:sz w:val="24"/>
          <w:szCs w:val="24"/>
        </w:rPr>
        <w:t>4</w:t>
      </w:r>
      <w:r>
        <w:rPr>
          <w:rFonts w:hint="eastAsia"/>
          <w:sz w:val="24"/>
          <w:szCs w:val="24"/>
        </w:rPr>
        <w:t>）汇率的经济影响</w:t>
      </w:r>
    </w:p>
    <w:p w:rsidR="008C07C5" w:rsidRDefault="001E145C">
      <w:pPr>
        <w:spacing w:line="360" w:lineRule="auto"/>
        <w:ind w:left="360"/>
        <w:rPr>
          <w:sz w:val="24"/>
          <w:szCs w:val="24"/>
        </w:rPr>
      </w:pPr>
      <w:r>
        <w:rPr>
          <w:rFonts w:hint="eastAsia"/>
          <w:sz w:val="24"/>
          <w:szCs w:val="24"/>
        </w:rPr>
        <w:t>2</w:t>
      </w:r>
      <w:r>
        <w:rPr>
          <w:rFonts w:hint="eastAsia"/>
          <w:sz w:val="24"/>
          <w:szCs w:val="24"/>
        </w:rPr>
        <w:t>、考试要求</w:t>
      </w:r>
    </w:p>
    <w:p w:rsidR="008C07C5" w:rsidRDefault="001E145C">
      <w:pPr>
        <w:spacing w:line="360" w:lineRule="auto"/>
        <w:ind w:left="360"/>
        <w:rPr>
          <w:sz w:val="24"/>
          <w:szCs w:val="24"/>
        </w:rPr>
      </w:pPr>
      <w:r>
        <w:rPr>
          <w:rFonts w:hint="eastAsia"/>
          <w:sz w:val="24"/>
          <w:szCs w:val="24"/>
        </w:rPr>
        <w:t>（</w:t>
      </w:r>
      <w:r>
        <w:rPr>
          <w:rFonts w:hint="eastAsia"/>
          <w:sz w:val="24"/>
          <w:szCs w:val="24"/>
        </w:rPr>
        <w:t>1</w:t>
      </w:r>
      <w:r>
        <w:rPr>
          <w:rFonts w:hint="eastAsia"/>
          <w:sz w:val="24"/>
          <w:szCs w:val="24"/>
        </w:rPr>
        <w:t>）</w:t>
      </w:r>
      <w:r w:rsidR="00056CF4">
        <w:rPr>
          <w:rFonts w:hint="eastAsia"/>
          <w:sz w:val="24"/>
          <w:szCs w:val="24"/>
        </w:rPr>
        <w:t>掌握</w:t>
      </w:r>
      <w:r w:rsidR="00ED1B1B">
        <w:rPr>
          <w:rFonts w:hint="eastAsia"/>
          <w:sz w:val="24"/>
          <w:szCs w:val="24"/>
        </w:rPr>
        <w:t>外汇的含义、特征、范畴</w:t>
      </w:r>
    </w:p>
    <w:p w:rsidR="008C07C5" w:rsidRDefault="001E145C">
      <w:pPr>
        <w:spacing w:line="360" w:lineRule="auto"/>
        <w:ind w:left="360"/>
        <w:rPr>
          <w:sz w:val="24"/>
          <w:szCs w:val="24"/>
        </w:rPr>
      </w:pPr>
      <w:r>
        <w:rPr>
          <w:rFonts w:hint="eastAsia"/>
          <w:sz w:val="24"/>
          <w:szCs w:val="24"/>
        </w:rPr>
        <w:t>（</w:t>
      </w:r>
      <w:r>
        <w:rPr>
          <w:rFonts w:hint="eastAsia"/>
          <w:sz w:val="24"/>
          <w:szCs w:val="24"/>
        </w:rPr>
        <w:t>2</w:t>
      </w:r>
      <w:r>
        <w:rPr>
          <w:rFonts w:hint="eastAsia"/>
          <w:sz w:val="24"/>
          <w:szCs w:val="24"/>
        </w:rPr>
        <w:t>）</w:t>
      </w:r>
      <w:r w:rsidR="004F744D">
        <w:rPr>
          <w:rFonts w:hint="eastAsia"/>
          <w:sz w:val="24"/>
          <w:szCs w:val="24"/>
        </w:rPr>
        <w:t>掌握</w:t>
      </w:r>
      <w:r w:rsidR="00ED1B1B">
        <w:rPr>
          <w:rFonts w:hint="eastAsia"/>
          <w:sz w:val="24"/>
          <w:szCs w:val="24"/>
        </w:rPr>
        <w:t>汇率的含义和种类</w:t>
      </w:r>
    </w:p>
    <w:p w:rsidR="00ED1B1B" w:rsidRDefault="00ED1B1B">
      <w:pPr>
        <w:spacing w:line="360" w:lineRule="auto"/>
        <w:ind w:left="360"/>
        <w:rPr>
          <w:sz w:val="24"/>
          <w:szCs w:val="24"/>
        </w:rPr>
      </w:pPr>
      <w:r>
        <w:rPr>
          <w:rFonts w:hint="eastAsia"/>
          <w:sz w:val="24"/>
          <w:szCs w:val="24"/>
        </w:rPr>
        <w:t>（</w:t>
      </w:r>
      <w:r>
        <w:rPr>
          <w:rFonts w:hint="eastAsia"/>
          <w:sz w:val="24"/>
          <w:szCs w:val="24"/>
        </w:rPr>
        <w:t>3</w:t>
      </w:r>
      <w:r>
        <w:rPr>
          <w:rFonts w:hint="eastAsia"/>
          <w:sz w:val="24"/>
          <w:szCs w:val="24"/>
        </w:rPr>
        <w:t>）</w:t>
      </w:r>
      <w:r w:rsidR="001A35A3">
        <w:rPr>
          <w:rFonts w:hint="eastAsia"/>
          <w:sz w:val="24"/>
          <w:szCs w:val="24"/>
        </w:rPr>
        <w:t>掌握</w:t>
      </w:r>
      <w:r w:rsidR="00F821BB">
        <w:rPr>
          <w:rFonts w:hint="eastAsia"/>
          <w:sz w:val="24"/>
          <w:szCs w:val="24"/>
        </w:rPr>
        <w:t>直接标价法、间接标价法和美元标价法</w:t>
      </w:r>
    </w:p>
    <w:p w:rsidR="00F821BB" w:rsidRDefault="00F821BB">
      <w:pPr>
        <w:spacing w:line="360" w:lineRule="auto"/>
        <w:ind w:left="360"/>
        <w:rPr>
          <w:sz w:val="24"/>
          <w:szCs w:val="24"/>
        </w:rPr>
      </w:pPr>
      <w:r>
        <w:rPr>
          <w:rFonts w:hint="eastAsia"/>
          <w:sz w:val="24"/>
          <w:szCs w:val="24"/>
        </w:rPr>
        <w:t>（</w:t>
      </w:r>
      <w:r>
        <w:rPr>
          <w:rFonts w:hint="eastAsia"/>
          <w:sz w:val="24"/>
          <w:szCs w:val="24"/>
        </w:rPr>
        <w:t>4</w:t>
      </w:r>
      <w:r>
        <w:rPr>
          <w:rFonts w:hint="eastAsia"/>
          <w:sz w:val="24"/>
          <w:szCs w:val="24"/>
        </w:rPr>
        <w:t>）</w:t>
      </w:r>
      <w:r w:rsidR="004F744D">
        <w:rPr>
          <w:rFonts w:hint="eastAsia"/>
          <w:sz w:val="24"/>
          <w:szCs w:val="24"/>
        </w:rPr>
        <w:t>了解</w:t>
      </w:r>
      <w:r w:rsidR="00C03B3C">
        <w:rPr>
          <w:rFonts w:hint="eastAsia"/>
          <w:sz w:val="24"/>
          <w:szCs w:val="24"/>
        </w:rPr>
        <w:t>纸币制度下汇率的决定因素和变动因素</w:t>
      </w:r>
    </w:p>
    <w:p w:rsidR="00C03B3C" w:rsidRPr="000E35AD" w:rsidRDefault="00C03B3C" w:rsidP="00C03B3C">
      <w:pPr>
        <w:spacing w:line="360" w:lineRule="auto"/>
        <w:ind w:firstLineChars="150" w:firstLine="360"/>
        <w:rPr>
          <w:rFonts w:ascii="宋体" w:hAnsi="宋体" w:cs="宋体"/>
          <w:sz w:val="24"/>
          <w:szCs w:val="24"/>
        </w:rPr>
      </w:pPr>
      <w:r>
        <w:rPr>
          <w:rFonts w:hint="eastAsia"/>
          <w:sz w:val="24"/>
          <w:szCs w:val="24"/>
        </w:rPr>
        <w:t>（</w:t>
      </w:r>
      <w:r>
        <w:rPr>
          <w:rFonts w:hint="eastAsia"/>
          <w:sz w:val="24"/>
          <w:szCs w:val="24"/>
        </w:rPr>
        <w:t>5</w:t>
      </w:r>
      <w:r>
        <w:rPr>
          <w:rFonts w:hint="eastAsia"/>
          <w:sz w:val="24"/>
          <w:szCs w:val="24"/>
        </w:rPr>
        <w:t>）</w:t>
      </w:r>
      <w:r w:rsidR="004F744D">
        <w:rPr>
          <w:rFonts w:hint="eastAsia"/>
          <w:sz w:val="24"/>
          <w:szCs w:val="24"/>
        </w:rPr>
        <w:t>了解</w:t>
      </w:r>
      <w:r>
        <w:rPr>
          <w:rFonts w:hint="eastAsia"/>
          <w:sz w:val="24"/>
          <w:szCs w:val="24"/>
        </w:rPr>
        <w:t>汇率</w:t>
      </w:r>
      <w:r w:rsidR="00C657DB">
        <w:rPr>
          <w:rFonts w:hint="eastAsia"/>
          <w:sz w:val="24"/>
          <w:szCs w:val="24"/>
        </w:rPr>
        <w:t>变化对</w:t>
      </w:r>
      <w:r>
        <w:rPr>
          <w:rFonts w:hint="eastAsia"/>
          <w:sz w:val="24"/>
          <w:szCs w:val="24"/>
        </w:rPr>
        <w:t>经济</w:t>
      </w:r>
      <w:r w:rsidR="00C657DB">
        <w:rPr>
          <w:rFonts w:hint="eastAsia"/>
          <w:sz w:val="24"/>
          <w:szCs w:val="24"/>
        </w:rPr>
        <w:t>的</w:t>
      </w:r>
      <w:r>
        <w:rPr>
          <w:rFonts w:hint="eastAsia"/>
          <w:sz w:val="24"/>
          <w:szCs w:val="24"/>
        </w:rPr>
        <w:t>影响</w:t>
      </w:r>
    </w:p>
    <w:p w:rsidR="008C07C5" w:rsidRDefault="001E145C">
      <w:pPr>
        <w:spacing w:line="360" w:lineRule="auto"/>
        <w:ind w:left="360"/>
        <w:rPr>
          <w:b/>
          <w:bCs/>
          <w:sz w:val="24"/>
          <w:szCs w:val="24"/>
        </w:rPr>
      </w:pPr>
      <w:r>
        <w:rPr>
          <w:rFonts w:hint="eastAsia"/>
          <w:b/>
          <w:bCs/>
          <w:sz w:val="24"/>
          <w:szCs w:val="24"/>
        </w:rPr>
        <w:t>第二章</w:t>
      </w:r>
      <w:r>
        <w:rPr>
          <w:rFonts w:hint="eastAsia"/>
          <w:b/>
          <w:bCs/>
          <w:sz w:val="24"/>
          <w:szCs w:val="24"/>
        </w:rPr>
        <w:t xml:space="preserve">  </w:t>
      </w:r>
      <w:r w:rsidR="00526F11">
        <w:rPr>
          <w:rFonts w:hint="eastAsia"/>
          <w:b/>
          <w:bCs/>
          <w:sz w:val="24"/>
          <w:szCs w:val="24"/>
        </w:rPr>
        <w:t>外汇市场</w:t>
      </w:r>
    </w:p>
    <w:p w:rsidR="008C07C5" w:rsidRDefault="001E145C">
      <w:pPr>
        <w:spacing w:line="360" w:lineRule="auto"/>
        <w:ind w:left="360"/>
        <w:rPr>
          <w:sz w:val="24"/>
          <w:szCs w:val="24"/>
        </w:rPr>
      </w:pPr>
      <w:r>
        <w:rPr>
          <w:rFonts w:hint="eastAsia"/>
          <w:sz w:val="24"/>
          <w:szCs w:val="24"/>
        </w:rPr>
        <w:t>1</w:t>
      </w:r>
      <w:r>
        <w:rPr>
          <w:rFonts w:hint="eastAsia"/>
          <w:sz w:val="24"/>
          <w:szCs w:val="24"/>
        </w:rPr>
        <w:t>、考试内容</w:t>
      </w:r>
    </w:p>
    <w:p w:rsidR="008C07C5" w:rsidRDefault="001E145C">
      <w:pPr>
        <w:spacing w:line="360" w:lineRule="auto"/>
        <w:ind w:left="360"/>
        <w:rPr>
          <w:sz w:val="24"/>
          <w:szCs w:val="24"/>
        </w:rPr>
      </w:pPr>
      <w:r>
        <w:rPr>
          <w:rFonts w:hint="eastAsia"/>
          <w:sz w:val="24"/>
          <w:szCs w:val="24"/>
        </w:rPr>
        <w:t>（</w:t>
      </w:r>
      <w:r>
        <w:rPr>
          <w:rFonts w:hint="eastAsia"/>
          <w:sz w:val="24"/>
          <w:szCs w:val="24"/>
        </w:rPr>
        <w:t>1</w:t>
      </w:r>
      <w:r>
        <w:rPr>
          <w:rFonts w:hint="eastAsia"/>
          <w:sz w:val="24"/>
          <w:szCs w:val="24"/>
        </w:rPr>
        <w:t>）</w:t>
      </w:r>
      <w:r w:rsidR="004152DE">
        <w:rPr>
          <w:rFonts w:hint="eastAsia"/>
          <w:sz w:val="24"/>
          <w:szCs w:val="24"/>
        </w:rPr>
        <w:t>外汇市场概述</w:t>
      </w:r>
    </w:p>
    <w:p w:rsidR="008C07C5" w:rsidRDefault="001E145C">
      <w:pPr>
        <w:spacing w:line="360" w:lineRule="auto"/>
        <w:ind w:left="360"/>
        <w:rPr>
          <w:sz w:val="24"/>
          <w:szCs w:val="24"/>
        </w:rPr>
      </w:pPr>
      <w:r>
        <w:rPr>
          <w:rFonts w:hint="eastAsia"/>
          <w:sz w:val="24"/>
          <w:szCs w:val="24"/>
        </w:rPr>
        <w:lastRenderedPageBreak/>
        <w:t>（</w:t>
      </w:r>
      <w:r>
        <w:rPr>
          <w:rFonts w:hint="eastAsia"/>
          <w:sz w:val="24"/>
          <w:szCs w:val="24"/>
        </w:rPr>
        <w:t>2</w:t>
      </w:r>
      <w:r>
        <w:rPr>
          <w:rFonts w:hint="eastAsia"/>
          <w:sz w:val="24"/>
          <w:szCs w:val="24"/>
        </w:rPr>
        <w:t>）</w:t>
      </w:r>
      <w:r w:rsidR="004152DE">
        <w:rPr>
          <w:rFonts w:hint="eastAsia"/>
          <w:sz w:val="24"/>
          <w:szCs w:val="24"/>
        </w:rPr>
        <w:t>外汇市场环境与结构</w:t>
      </w:r>
    </w:p>
    <w:p w:rsidR="004152DE" w:rsidRPr="004152DE" w:rsidRDefault="004152DE">
      <w:pPr>
        <w:spacing w:line="360" w:lineRule="auto"/>
        <w:ind w:left="360"/>
        <w:rPr>
          <w:sz w:val="24"/>
          <w:szCs w:val="24"/>
        </w:rPr>
      </w:pPr>
      <w:r>
        <w:rPr>
          <w:rFonts w:hint="eastAsia"/>
          <w:sz w:val="24"/>
          <w:szCs w:val="24"/>
        </w:rPr>
        <w:t>（</w:t>
      </w:r>
      <w:r>
        <w:rPr>
          <w:rFonts w:hint="eastAsia"/>
          <w:sz w:val="24"/>
          <w:szCs w:val="24"/>
        </w:rPr>
        <w:t>3</w:t>
      </w:r>
      <w:r>
        <w:rPr>
          <w:rFonts w:hint="eastAsia"/>
          <w:sz w:val="24"/>
          <w:szCs w:val="24"/>
        </w:rPr>
        <w:t>）</w:t>
      </w:r>
      <w:r w:rsidR="004575F7">
        <w:rPr>
          <w:rFonts w:hint="eastAsia"/>
          <w:sz w:val="24"/>
          <w:szCs w:val="24"/>
        </w:rPr>
        <w:t>外汇市场的交易活动与交易产品</w:t>
      </w:r>
    </w:p>
    <w:p w:rsidR="008C07C5" w:rsidRDefault="001E145C">
      <w:pPr>
        <w:spacing w:line="360" w:lineRule="auto"/>
        <w:ind w:left="360"/>
        <w:rPr>
          <w:sz w:val="24"/>
          <w:szCs w:val="24"/>
        </w:rPr>
      </w:pPr>
      <w:r>
        <w:rPr>
          <w:rFonts w:hint="eastAsia"/>
          <w:sz w:val="24"/>
          <w:szCs w:val="24"/>
        </w:rPr>
        <w:t>2</w:t>
      </w:r>
      <w:r>
        <w:rPr>
          <w:rFonts w:hint="eastAsia"/>
          <w:sz w:val="24"/>
          <w:szCs w:val="24"/>
        </w:rPr>
        <w:t>、考试要求</w:t>
      </w:r>
    </w:p>
    <w:p w:rsidR="008C07C5" w:rsidRDefault="001E145C">
      <w:pPr>
        <w:spacing w:line="360" w:lineRule="auto"/>
        <w:ind w:left="360"/>
        <w:rPr>
          <w:sz w:val="24"/>
          <w:szCs w:val="24"/>
        </w:rPr>
      </w:pPr>
      <w:r>
        <w:rPr>
          <w:rFonts w:hint="eastAsia"/>
          <w:sz w:val="24"/>
          <w:szCs w:val="24"/>
        </w:rPr>
        <w:t>（</w:t>
      </w:r>
      <w:r>
        <w:rPr>
          <w:rFonts w:hint="eastAsia"/>
          <w:sz w:val="24"/>
          <w:szCs w:val="24"/>
        </w:rPr>
        <w:t>1</w:t>
      </w:r>
      <w:r>
        <w:rPr>
          <w:rFonts w:hint="eastAsia"/>
          <w:sz w:val="24"/>
          <w:szCs w:val="24"/>
        </w:rPr>
        <w:t>）</w:t>
      </w:r>
      <w:r w:rsidR="004575F7">
        <w:rPr>
          <w:rFonts w:hint="eastAsia"/>
          <w:sz w:val="24"/>
          <w:szCs w:val="24"/>
        </w:rPr>
        <w:t>了解外汇市场的功能和全球外汇市场的特征</w:t>
      </w:r>
    </w:p>
    <w:p w:rsidR="008C07C5" w:rsidRDefault="001E145C">
      <w:pPr>
        <w:spacing w:line="360" w:lineRule="auto"/>
        <w:ind w:left="360"/>
        <w:rPr>
          <w:sz w:val="24"/>
          <w:szCs w:val="24"/>
        </w:rPr>
      </w:pPr>
      <w:r>
        <w:rPr>
          <w:rFonts w:hint="eastAsia"/>
          <w:sz w:val="24"/>
          <w:szCs w:val="24"/>
        </w:rPr>
        <w:t>（</w:t>
      </w:r>
      <w:r>
        <w:rPr>
          <w:rFonts w:hint="eastAsia"/>
          <w:sz w:val="24"/>
          <w:szCs w:val="24"/>
        </w:rPr>
        <w:t>2</w:t>
      </w:r>
      <w:r>
        <w:rPr>
          <w:rFonts w:hint="eastAsia"/>
          <w:sz w:val="24"/>
          <w:szCs w:val="24"/>
        </w:rPr>
        <w:t>）</w:t>
      </w:r>
      <w:r w:rsidR="004575F7">
        <w:rPr>
          <w:rFonts w:hint="eastAsia"/>
          <w:sz w:val="24"/>
          <w:szCs w:val="24"/>
        </w:rPr>
        <w:t>掌握外汇市场的主要参与者有哪些，</w:t>
      </w:r>
      <w:r w:rsidR="00477D57">
        <w:rPr>
          <w:rFonts w:hint="eastAsia"/>
          <w:sz w:val="24"/>
          <w:szCs w:val="24"/>
        </w:rPr>
        <w:t>以及外汇市场的三个层次</w:t>
      </w:r>
    </w:p>
    <w:p w:rsidR="008C07C5" w:rsidRDefault="00477D57">
      <w:pPr>
        <w:spacing w:line="360" w:lineRule="auto"/>
        <w:ind w:left="360"/>
        <w:rPr>
          <w:sz w:val="24"/>
          <w:szCs w:val="24"/>
        </w:rPr>
      </w:pPr>
      <w:r>
        <w:rPr>
          <w:rFonts w:hint="eastAsia"/>
          <w:sz w:val="24"/>
          <w:szCs w:val="24"/>
        </w:rPr>
        <w:t>（</w:t>
      </w:r>
      <w:r>
        <w:rPr>
          <w:rFonts w:hint="eastAsia"/>
          <w:sz w:val="24"/>
          <w:szCs w:val="24"/>
        </w:rPr>
        <w:t>3</w:t>
      </w:r>
      <w:r>
        <w:rPr>
          <w:rFonts w:hint="eastAsia"/>
          <w:sz w:val="24"/>
          <w:szCs w:val="24"/>
        </w:rPr>
        <w:t>）了解中央干预外汇市场的手段：</w:t>
      </w:r>
      <w:r w:rsidR="005C79F6">
        <w:rPr>
          <w:rFonts w:hint="eastAsia"/>
          <w:sz w:val="24"/>
          <w:szCs w:val="24"/>
        </w:rPr>
        <w:t>“消毒的干预”和“不消毒的干预”</w:t>
      </w:r>
    </w:p>
    <w:p w:rsidR="005C79F6" w:rsidRDefault="005C79F6">
      <w:pPr>
        <w:spacing w:line="360" w:lineRule="auto"/>
        <w:ind w:left="360"/>
        <w:rPr>
          <w:sz w:val="24"/>
          <w:szCs w:val="24"/>
        </w:rPr>
      </w:pPr>
      <w:r>
        <w:rPr>
          <w:rFonts w:hint="eastAsia"/>
          <w:sz w:val="24"/>
          <w:szCs w:val="24"/>
        </w:rPr>
        <w:t>（</w:t>
      </w:r>
      <w:r>
        <w:rPr>
          <w:rFonts w:hint="eastAsia"/>
          <w:sz w:val="24"/>
          <w:szCs w:val="24"/>
        </w:rPr>
        <w:t>4</w:t>
      </w:r>
      <w:r>
        <w:rPr>
          <w:rFonts w:hint="eastAsia"/>
          <w:sz w:val="24"/>
          <w:szCs w:val="24"/>
        </w:rPr>
        <w:t>）</w:t>
      </w:r>
      <w:r w:rsidR="009D4D09">
        <w:rPr>
          <w:rFonts w:hint="eastAsia"/>
          <w:sz w:val="24"/>
          <w:szCs w:val="24"/>
        </w:rPr>
        <w:t>掌握外汇市场</w:t>
      </w:r>
      <w:r w:rsidR="006933AC">
        <w:rPr>
          <w:rFonts w:hint="eastAsia"/>
          <w:sz w:val="24"/>
          <w:szCs w:val="24"/>
        </w:rPr>
        <w:t>交易产品</w:t>
      </w:r>
      <w:r w:rsidR="009D4D09">
        <w:rPr>
          <w:rFonts w:hint="eastAsia"/>
          <w:sz w:val="24"/>
          <w:szCs w:val="24"/>
        </w:rPr>
        <w:t>的</w:t>
      </w:r>
      <w:r w:rsidR="006933AC">
        <w:rPr>
          <w:rFonts w:hint="eastAsia"/>
          <w:sz w:val="24"/>
          <w:szCs w:val="24"/>
        </w:rPr>
        <w:t>传统类型：即期、远期、掉期</w:t>
      </w:r>
    </w:p>
    <w:p w:rsidR="00CA3451" w:rsidRDefault="00CA3451" w:rsidP="00CA3451">
      <w:pPr>
        <w:spacing w:line="360" w:lineRule="auto"/>
        <w:ind w:left="360"/>
        <w:rPr>
          <w:b/>
          <w:bCs/>
          <w:sz w:val="24"/>
          <w:szCs w:val="24"/>
        </w:rPr>
      </w:pPr>
      <w:r>
        <w:rPr>
          <w:rFonts w:hint="eastAsia"/>
          <w:b/>
          <w:bCs/>
          <w:sz w:val="24"/>
          <w:szCs w:val="24"/>
        </w:rPr>
        <w:t>第三章</w:t>
      </w:r>
      <w:r>
        <w:rPr>
          <w:rFonts w:hint="eastAsia"/>
          <w:b/>
          <w:bCs/>
          <w:sz w:val="24"/>
          <w:szCs w:val="24"/>
        </w:rPr>
        <w:t xml:space="preserve">  </w:t>
      </w:r>
      <w:r>
        <w:rPr>
          <w:rFonts w:hint="eastAsia"/>
          <w:b/>
          <w:bCs/>
          <w:sz w:val="24"/>
          <w:szCs w:val="24"/>
        </w:rPr>
        <w:t>外汇衍生产品市场</w:t>
      </w:r>
    </w:p>
    <w:p w:rsidR="00CA3451" w:rsidRDefault="00CA3451" w:rsidP="00CA3451">
      <w:pPr>
        <w:spacing w:line="360" w:lineRule="auto"/>
        <w:ind w:left="360"/>
        <w:rPr>
          <w:sz w:val="24"/>
          <w:szCs w:val="24"/>
        </w:rPr>
      </w:pPr>
      <w:r>
        <w:rPr>
          <w:rFonts w:hint="eastAsia"/>
          <w:sz w:val="24"/>
          <w:szCs w:val="24"/>
        </w:rPr>
        <w:t>1</w:t>
      </w:r>
      <w:r>
        <w:rPr>
          <w:rFonts w:hint="eastAsia"/>
          <w:sz w:val="24"/>
          <w:szCs w:val="24"/>
        </w:rPr>
        <w:t>、考试内容</w:t>
      </w:r>
    </w:p>
    <w:p w:rsidR="00CA3451" w:rsidRDefault="00CA3451" w:rsidP="00CA3451">
      <w:pPr>
        <w:spacing w:line="360" w:lineRule="auto"/>
        <w:ind w:left="360"/>
        <w:rPr>
          <w:sz w:val="24"/>
          <w:szCs w:val="24"/>
        </w:rPr>
      </w:pPr>
      <w:r>
        <w:rPr>
          <w:rFonts w:hint="eastAsia"/>
          <w:sz w:val="24"/>
          <w:szCs w:val="24"/>
        </w:rPr>
        <w:t>（</w:t>
      </w:r>
      <w:r>
        <w:rPr>
          <w:rFonts w:hint="eastAsia"/>
          <w:sz w:val="24"/>
          <w:szCs w:val="24"/>
        </w:rPr>
        <w:t>1</w:t>
      </w:r>
      <w:r>
        <w:rPr>
          <w:rFonts w:hint="eastAsia"/>
          <w:sz w:val="24"/>
          <w:szCs w:val="24"/>
        </w:rPr>
        <w:t>）外汇</w:t>
      </w:r>
      <w:r w:rsidR="00217BEC">
        <w:rPr>
          <w:rFonts w:hint="eastAsia"/>
          <w:sz w:val="24"/>
          <w:szCs w:val="24"/>
        </w:rPr>
        <w:t>衍生交易的特征</w:t>
      </w:r>
    </w:p>
    <w:p w:rsidR="00CA3451" w:rsidRDefault="00CA3451" w:rsidP="00CA3451">
      <w:pPr>
        <w:spacing w:line="360" w:lineRule="auto"/>
        <w:ind w:left="360"/>
        <w:rPr>
          <w:sz w:val="24"/>
          <w:szCs w:val="24"/>
        </w:rPr>
      </w:pPr>
      <w:r>
        <w:rPr>
          <w:rFonts w:hint="eastAsia"/>
          <w:sz w:val="24"/>
          <w:szCs w:val="24"/>
        </w:rPr>
        <w:t>（</w:t>
      </w:r>
      <w:r>
        <w:rPr>
          <w:rFonts w:hint="eastAsia"/>
          <w:sz w:val="24"/>
          <w:szCs w:val="24"/>
        </w:rPr>
        <w:t>2</w:t>
      </w:r>
      <w:r>
        <w:rPr>
          <w:rFonts w:hint="eastAsia"/>
          <w:sz w:val="24"/>
          <w:szCs w:val="24"/>
        </w:rPr>
        <w:t>）外汇</w:t>
      </w:r>
      <w:r w:rsidR="00217BEC">
        <w:rPr>
          <w:rFonts w:hint="eastAsia"/>
          <w:sz w:val="24"/>
          <w:szCs w:val="24"/>
        </w:rPr>
        <w:t>衍生产品的交易机制</w:t>
      </w:r>
    </w:p>
    <w:p w:rsidR="00CA3451" w:rsidRDefault="00CA3451" w:rsidP="00CA3451">
      <w:pPr>
        <w:spacing w:line="360" w:lineRule="auto"/>
        <w:ind w:left="360"/>
        <w:rPr>
          <w:sz w:val="24"/>
          <w:szCs w:val="24"/>
        </w:rPr>
      </w:pPr>
      <w:r>
        <w:rPr>
          <w:rFonts w:hint="eastAsia"/>
          <w:sz w:val="24"/>
          <w:szCs w:val="24"/>
        </w:rPr>
        <w:t>2</w:t>
      </w:r>
      <w:r>
        <w:rPr>
          <w:rFonts w:hint="eastAsia"/>
          <w:sz w:val="24"/>
          <w:szCs w:val="24"/>
        </w:rPr>
        <w:t>、考试要求</w:t>
      </w:r>
    </w:p>
    <w:p w:rsidR="00CA3451" w:rsidRDefault="00CA3451" w:rsidP="00CA3451">
      <w:pPr>
        <w:spacing w:line="360" w:lineRule="auto"/>
        <w:ind w:left="360"/>
        <w:rPr>
          <w:sz w:val="24"/>
          <w:szCs w:val="24"/>
        </w:rPr>
      </w:pPr>
      <w:r>
        <w:rPr>
          <w:rFonts w:hint="eastAsia"/>
          <w:sz w:val="24"/>
          <w:szCs w:val="24"/>
        </w:rPr>
        <w:t>（</w:t>
      </w:r>
      <w:r>
        <w:rPr>
          <w:rFonts w:hint="eastAsia"/>
          <w:sz w:val="24"/>
          <w:szCs w:val="24"/>
        </w:rPr>
        <w:t>1</w:t>
      </w:r>
      <w:r>
        <w:rPr>
          <w:rFonts w:hint="eastAsia"/>
          <w:sz w:val="24"/>
          <w:szCs w:val="24"/>
        </w:rPr>
        <w:t>）了解外汇</w:t>
      </w:r>
      <w:r w:rsidR="00217BEC">
        <w:rPr>
          <w:rFonts w:hint="eastAsia"/>
          <w:sz w:val="24"/>
          <w:szCs w:val="24"/>
        </w:rPr>
        <w:t>衍生产品的基本特征</w:t>
      </w:r>
    </w:p>
    <w:p w:rsidR="006620E5" w:rsidRDefault="00CA3451" w:rsidP="006620E5">
      <w:pPr>
        <w:spacing w:line="360" w:lineRule="auto"/>
        <w:ind w:left="360"/>
        <w:rPr>
          <w:sz w:val="24"/>
          <w:szCs w:val="24"/>
        </w:rPr>
      </w:pPr>
      <w:r>
        <w:rPr>
          <w:rFonts w:hint="eastAsia"/>
          <w:sz w:val="24"/>
          <w:szCs w:val="24"/>
        </w:rPr>
        <w:t>（</w:t>
      </w:r>
      <w:r>
        <w:rPr>
          <w:rFonts w:hint="eastAsia"/>
          <w:sz w:val="24"/>
          <w:szCs w:val="24"/>
        </w:rPr>
        <w:t>2</w:t>
      </w:r>
      <w:r>
        <w:rPr>
          <w:rFonts w:hint="eastAsia"/>
          <w:sz w:val="24"/>
          <w:szCs w:val="24"/>
        </w:rPr>
        <w:t>）掌握</w:t>
      </w:r>
      <w:r w:rsidR="00EC60AE">
        <w:rPr>
          <w:rFonts w:hint="eastAsia"/>
          <w:sz w:val="24"/>
          <w:szCs w:val="24"/>
        </w:rPr>
        <w:t>金融衍生交易的风险种类</w:t>
      </w:r>
    </w:p>
    <w:p w:rsidR="00B47BB1" w:rsidRDefault="00CA3451" w:rsidP="006620E5">
      <w:pPr>
        <w:spacing w:line="360" w:lineRule="auto"/>
        <w:ind w:left="360"/>
        <w:rPr>
          <w:rFonts w:hint="eastAsia"/>
          <w:sz w:val="24"/>
          <w:szCs w:val="24"/>
        </w:rPr>
      </w:pPr>
      <w:r>
        <w:rPr>
          <w:rFonts w:hint="eastAsia"/>
          <w:sz w:val="24"/>
          <w:szCs w:val="24"/>
        </w:rPr>
        <w:t>（</w:t>
      </w:r>
      <w:r>
        <w:rPr>
          <w:rFonts w:hint="eastAsia"/>
          <w:sz w:val="24"/>
          <w:szCs w:val="24"/>
        </w:rPr>
        <w:t>3</w:t>
      </w:r>
      <w:r>
        <w:rPr>
          <w:rFonts w:hint="eastAsia"/>
          <w:sz w:val="24"/>
          <w:szCs w:val="24"/>
        </w:rPr>
        <w:t>）</w:t>
      </w:r>
      <w:r w:rsidR="00975184">
        <w:rPr>
          <w:rFonts w:hint="eastAsia"/>
          <w:sz w:val="24"/>
          <w:szCs w:val="24"/>
        </w:rPr>
        <w:t>掌握</w:t>
      </w:r>
      <w:r w:rsidR="00F57460">
        <w:rPr>
          <w:rFonts w:hint="eastAsia"/>
          <w:sz w:val="24"/>
          <w:szCs w:val="24"/>
        </w:rPr>
        <w:t>外汇远期</w:t>
      </w:r>
      <w:r w:rsidR="006620E5">
        <w:rPr>
          <w:rFonts w:hint="eastAsia"/>
          <w:sz w:val="24"/>
          <w:szCs w:val="24"/>
        </w:rPr>
        <w:t>交易</w:t>
      </w:r>
      <w:r w:rsidR="00B47BB1">
        <w:rPr>
          <w:rFonts w:hint="eastAsia"/>
          <w:sz w:val="24"/>
          <w:szCs w:val="24"/>
        </w:rPr>
        <w:t>的报价方法，以及利率平价定理</w:t>
      </w:r>
    </w:p>
    <w:p w:rsidR="00CA3451" w:rsidRDefault="00B47BB1" w:rsidP="006620E5">
      <w:pPr>
        <w:spacing w:line="360" w:lineRule="auto"/>
        <w:ind w:left="360"/>
        <w:rPr>
          <w:sz w:val="24"/>
          <w:szCs w:val="24"/>
        </w:rPr>
      </w:pPr>
      <w:r>
        <w:rPr>
          <w:rFonts w:hint="eastAsia"/>
          <w:sz w:val="24"/>
          <w:szCs w:val="24"/>
        </w:rPr>
        <w:t>（</w:t>
      </w:r>
      <w:r>
        <w:rPr>
          <w:rFonts w:hint="eastAsia"/>
          <w:sz w:val="24"/>
          <w:szCs w:val="24"/>
        </w:rPr>
        <w:t>4</w:t>
      </w:r>
      <w:r>
        <w:rPr>
          <w:rFonts w:hint="eastAsia"/>
          <w:sz w:val="24"/>
          <w:szCs w:val="24"/>
        </w:rPr>
        <w:t>）了解</w:t>
      </w:r>
      <w:r w:rsidR="00F57460">
        <w:rPr>
          <w:rFonts w:hint="eastAsia"/>
          <w:sz w:val="24"/>
          <w:szCs w:val="24"/>
        </w:rPr>
        <w:t>套期保值、投机、套利</w:t>
      </w:r>
    </w:p>
    <w:p w:rsidR="00CA3451" w:rsidRDefault="00CA3451" w:rsidP="00CA3451">
      <w:pPr>
        <w:spacing w:line="360" w:lineRule="auto"/>
        <w:ind w:left="360"/>
        <w:rPr>
          <w:sz w:val="24"/>
          <w:szCs w:val="24"/>
        </w:rPr>
      </w:pPr>
      <w:r>
        <w:rPr>
          <w:rFonts w:hint="eastAsia"/>
          <w:sz w:val="24"/>
          <w:szCs w:val="24"/>
        </w:rPr>
        <w:t>（</w:t>
      </w:r>
      <w:r w:rsidR="00B47BB1">
        <w:rPr>
          <w:rFonts w:hint="eastAsia"/>
          <w:sz w:val="24"/>
          <w:szCs w:val="24"/>
        </w:rPr>
        <w:t>5</w:t>
      </w:r>
      <w:r>
        <w:rPr>
          <w:rFonts w:hint="eastAsia"/>
          <w:sz w:val="24"/>
          <w:szCs w:val="24"/>
        </w:rPr>
        <w:t>）掌握</w:t>
      </w:r>
      <w:r w:rsidR="006620E5">
        <w:rPr>
          <w:rFonts w:hint="eastAsia"/>
          <w:sz w:val="24"/>
          <w:szCs w:val="24"/>
        </w:rPr>
        <w:t>外汇期货交易与外汇远期交易的异同</w:t>
      </w:r>
    </w:p>
    <w:p w:rsidR="006933AC" w:rsidRDefault="002C09A3">
      <w:pPr>
        <w:spacing w:line="360" w:lineRule="auto"/>
        <w:ind w:left="360"/>
        <w:rPr>
          <w:rFonts w:ascii="宋体" w:hAnsi="宋体" w:cs="宋体"/>
          <w:sz w:val="24"/>
          <w:szCs w:val="24"/>
        </w:rPr>
      </w:pPr>
      <w:r>
        <w:rPr>
          <w:rFonts w:ascii="宋体" w:hAnsi="宋体" w:cs="宋体" w:hint="eastAsia"/>
          <w:sz w:val="24"/>
          <w:szCs w:val="24"/>
        </w:rPr>
        <w:t>（</w:t>
      </w:r>
      <w:r w:rsidR="00B47BB1">
        <w:rPr>
          <w:rFonts w:ascii="宋体" w:hAnsi="宋体" w:cs="宋体" w:hint="eastAsia"/>
          <w:sz w:val="24"/>
          <w:szCs w:val="24"/>
        </w:rPr>
        <w:t>6</w:t>
      </w:r>
      <w:r>
        <w:rPr>
          <w:rFonts w:ascii="宋体" w:hAnsi="宋体" w:cs="宋体" w:hint="eastAsia"/>
          <w:sz w:val="24"/>
          <w:szCs w:val="24"/>
        </w:rPr>
        <w:t>）了解外汇期权交易的合约种类和特点</w:t>
      </w:r>
    </w:p>
    <w:p w:rsidR="002C09A3" w:rsidRDefault="002C09A3">
      <w:pPr>
        <w:spacing w:line="360" w:lineRule="auto"/>
        <w:ind w:left="360"/>
        <w:rPr>
          <w:rFonts w:ascii="宋体" w:hAnsi="宋体" w:cs="宋体"/>
          <w:sz w:val="24"/>
          <w:szCs w:val="24"/>
        </w:rPr>
      </w:pPr>
      <w:r>
        <w:rPr>
          <w:rFonts w:ascii="宋体" w:hAnsi="宋体" w:cs="宋体" w:hint="eastAsia"/>
          <w:sz w:val="24"/>
          <w:szCs w:val="24"/>
        </w:rPr>
        <w:t>（</w:t>
      </w:r>
      <w:r w:rsidR="00B47BB1">
        <w:rPr>
          <w:rFonts w:ascii="宋体" w:hAnsi="宋体" w:cs="宋体" w:hint="eastAsia"/>
          <w:sz w:val="24"/>
          <w:szCs w:val="24"/>
        </w:rPr>
        <w:t>7</w:t>
      </w:r>
      <w:r>
        <w:rPr>
          <w:rFonts w:ascii="宋体" w:hAnsi="宋体" w:cs="宋体" w:hint="eastAsia"/>
          <w:sz w:val="24"/>
          <w:szCs w:val="24"/>
        </w:rPr>
        <w:t>）了解外汇互换交易的基本原理</w:t>
      </w:r>
      <w:r w:rsidR="00701110">
        <w:rPr>
          <w:rFonts w:ascii="宋体" w:hAnsi="宋体" w:cs="宋体" w:hint="eastAsia"/>
          <w:sz w:val="24"/>
          <w:szCs w:val="24"/>
        </w:rPr>
        <w:t>和运作方式</w:t>
      </w:r>
    </w:p>
    <w:p w:rsidR="00701110" w:rsidRDefault="00701110" w:rsidP="00701110">
      <w:pPr>
        <w:spacing w:line="360" w:lineRule="auto"/>
        <w:ind w:left="360"/>
        <w:rPr>
          <w:b/>
          <w:bCs/>
          <w:sz w:val="24"/>
          <w:szCs w:val="24"/>
        </w:rPr>
      </w:pPr>
      <w:r>
        <w:rPr>
          <w:rFonts w:hint="eastAsia"/>
          <w:b/>
          <w:bCs/>
          <w:sz w:val="24"/>
          <w:szCs w:val="24"/>
        </w:rPr>
        <w:t>第四章</w:t>
      </w:r>
      <w:r>
        <w:rPr>
          <w:rFonts w:hint="eastAsia"/>
          <w:b/>
          <w:bCs/>
          <w:sz w:val="24"/>
          <w:szCs w:val="24"/>
        </w:rPr>
        <w:t xml:space="preserve">  </w:t>
      </w:r>
      <w:r>
        <w:rPr>
          <w:rFonts w:hint="eastAsia"/>
          <w:b/>
          <w:bCs/>
          <w:sz w:val="24"/>
          <w:szCs w:val="24"/>
        </w:rPr>
        <w:t>离岸金融市场</w:t>
      </w:r>
    </w:p>
    <w:p w:rsidR="00701110" w:rsidRDefault="00701110" w:rsidP="00701110">
      <w:pPr>
        <w:spacing w:line="360" w:lineRule="auto"/>
        <w:ind w:left="360"/>
        <w:rPr>
          <w:sz w:val="24"/>
          <w:szCs w:val="24"/>
        </w:rPr>
      </w:pPr>
      <w:r>
        <w:rPr>
          <w:rFonts w:hint="eastAsia"/>
          <w:sz w:val="24"/>
          <w:szCs w:val="24"/>
        </w:rPr>
        <w:t>1</w:t>
      </w:r>
      <w:r>
        <w:rPr>
          <w:rFonts w:hint="eastAsia"/>
          <w:sz w:val="24"/>
          <w:szCs w:val="24"/>
        </w:rPr>
        <w:t>、考试内容</w:t>
      </w:r>
    </w:p>
    <w:p w:rsidR="00701110" w:rsidRDefault="00701110" w:rsidP="00701110">
      <w:pPr>
        <w:spacing w:line="360" w:lineRule="auto"/>
        <w:ind w:left="360"/>
        <w:rPr>
          <w:sz w:val="24"/>
          <w:szCs w:val="24"/>
        </w:rPr>
      </w:pPr>
      <w:r>
        <w:rPr>
          <w:rFonts w:hint="eastAsia"/>
          <w:sz w:val="24"/>
          <w:szCs w:val="24"/>
        </w:rPr>
        <w:t>（</w:t>
      </w:r>
      <w:r>
        <w:rPr>
          <w:rFonts w:hint="eastAsia"/>
          <w:sz w:val="24"/>
          <w:szCs w:val="24"/>
        </w:rPr>
        <w:t>1</w:t>
      </w:r>
      <w:r>
        <w:rPr>
          <w:rFonts w:hint="eastAsia"/>
          <w:sz w:val="24"/>
          <w:szCs w:val="24"/>
        </w:rPr>
        <w:t>）</w:t>
      </w:r>
      <w:r w:rsidR="00CC521F">
        <w:rPr>
          <w:rFonts w:hint="eastAsia"/>
          <w:sz w:val="24"/>
          <w:szCs w:val="24"/>
        </w:rPr>
        <w:t>欧洲货币市场</w:t>
      </w:r>
    </w:p>
    <w:p w:rsidR="00701110" w:rsidRDefault="00701110" w:rsidP="00701110">
      <w:pPr>
        <w:spacing w:line="360" w:lineRule="auto"/>
        <w:ind w:left="360"/>
        <w:rPr>
          <w:sz w:val="24"/>
          <w:szCs w:val="24"/>
        </w:rPr>
      </w:pPr>
      <w:r>
        <w:rPr>
          <w:rFonts w:hint="eastAsia"/>
          <w:sz w:val="24"/>
          <w:szCs w:val="24"/>
        </w:rPr>
        <w:t>（</w:t>
      </w:r>
      <w:r>
        <w:rPr>
          <w:rFonts w:hint="eastAsia"/>
          <w:sz w:val="24"/>
          <w:szCs w:val="24"/>
        </w:rPr>
        <w:t>2</w:t>
      </w:r>
      <w:r>
        <w:rPr>
          <w:rFonts w:hint="eastAsia"/>
          <w:sz w:val="24"/>
          <w:szCs w:val="24"/>
        </w:rPr>
        <w:t>）</w:t>
      </w:r>
      <w:r w:rsidR="00CC521F">
        <w:rPr>
          <w:rFonts w:hint="eastAsia"/>
          <w:sz w:val="24"/>
          <w:szCs w:val="24"/>
        </w:rPr>
        <w:t>欧洲债券市场</w:t>
      </w:r>
    </w:p>
    <w:p w:rsidR="00701110" w:rsidRDefault="00701110" w:rsidP="00701110">
      <w:pPr>
        <w:spacing w:line="360" w:lineRule="auto"/>
        <w:ind w:left="360"/>
        <w:rPr>
          <w:sz w:val="24"/>
          <w:szCs w:val="24"/>
        </w:rPr>
      </w:pPr>
      <w:r>
        <w:rPr>
          <w:rFonts w:hint="eastAsia"/>
          <w:sz w:val="24"/>
          <w:szCs w:val="24"/>
        </w:rPr>
        <w:t>2</w:t>
      </w:r>
      <w:r>
        <w:rPr>
          <w:rFonts w:hint="eastAsia"/>
          <w:sz w:val="24"/>
          <w:szCs w:val="24"/>
        </w:rPr>
        <w:t>、考试要求</w:t>
      </w:r>
    </w:p>
    <w:p w:rsidR="00701110" w:rsidRDefault="00701110" w:rsidP="00701110">
      <w:pPr>
        <w:spacing w:line="360" w:lineRule="auto"/>
        <w:ind w:left="360"/>
        <w:rPr>
          <w:sz w:val="24"/>
          <w:szCs w:val="24"/>
        </w:rPr>
      </w:pPr>
      <w:r>
        <w:rPr>
          <w:rFonts w:hint="eastAsia"/>
          <w:sz w:val="24"/>
          <w:szCs w:val="24"/>
        </w:rPr>
        <w:t>（</w:t>
      </w:r>
      <w:r>
        <w:rPr>
          <w:rFonts w:hint="eastAsia"/>
          <w:sz w:val="24"/>
          <w:szCs w:val="24"/>
        </w:rPr>
        <w:t>1</w:t>
      </w:r>
      <w:r>
        <w:rPr>
          <w:rFonts w:hint="eastAsia"/>
          <w:sz w:val="24"/>
          <w:szCs w:val="24"/>
        </w:rPr>
        <w:t>）了解</w:t>
      </w:r>
      <w:r w:rsidR="00CC521F">
        <w:rPr>
          <w:rFonts w:hint="eastAsia"/>
          <w:sz w:val="24"/>
          <w:szCs w:val="24"/>
        </w:rPr>
        <w:t>离岸市场概念</w:t>
      </w:r>
    </w:p>
    <w:p w:rsidR="00701110" w:rsidRDefault="00701110" w:rsidP="00701110">
      <w:pPr>
        <w:spacing w:line="360" w:lineRule="auto"/>
        <w:ind w:left="360"/>
        <w:rPr>
          <w:sz w:val="24"/>
          <w:szCs w:val="24"/>
        </w:rPr>
      </w:pPr>
      <w:r>
        <w:rPr>
          <w:rFonts w:hint="eastAsia"/>
          <w:sz w:val="24"/>
          <w:szCs w:val="24"/>
        </w:rPr>
        <w:t>（</w:t>
      </w:r>
      <w:r>
        <w:rPr>
          <w:rFonts w:hint="eastAsia"/>
          <w:sz w:val="24"/>
          <w:szCs w:val="24"/>
        </w:rPr>
        <w:t>2</w:t>
      </w:r>
      <w:r>
        <w:rPr>
          <w:rFonts w:hint="eastAsia"/>
          <w:sz w:val="24"/>
          <w:szCs w:val="24"/>
        </w:rPr>
        <w:t>）</w:t>
      </w:r>
      <w:r w:rsidR="001F79FE">
        <w:rPr>
          <w:rFonts w:hint="eastAsia"/>
          <w:sz w:val="24"/>
          <w:szCs w:val="24"/>
        </w:rPr>
        <w:t>了解欧洲货币市场结构、供求</w:t>
      </w:r>
    </w:p>
    <w:p w:rsidR="00A8035B" w:rsidRDefault="00701110" w:rsidP="00701110">
      <w:pPr>
        <w:spacing w:line="360" w:lineRule="auto"/>
        <w:ind w:left="360"/>
        <w:rPr>
          <w:sz w:val="24"/>
          <w:szCs w:val="24"/>
        </w:rPr>
      </w:pPr>
      <w:r>
        <w:rPr>
          <w:rFonts w:hint="eastAsia"/>
          <w:sz w:val="24"/>
          <w:szCs w:val="24"/>
        </w:rPr>
        <w:t>（</w:t>
      </w:r>
      <w:r>
        <w:rPr>
          <w:rFonts w:hint="eastAsia"/>
          <w:sz w:val="24"/>
          <w:szCs w:val="24"/>
        </w:rPr>
        <w:t>3</w:t>
      </w:r>
      <w:r>
        <w:rPr>
          <w:rFonts w:hint="eastAsia"/>
          <w:sz w:val="24"/>
          <w:szCs w:val="24"/>
        </w:rPr>
        <w:t>）</w:t>
      </w:r>
      <w:r w:rsidR="001F79FE">
        <w:rPr>
          <w:rFonts w:hint="eastAsia"/>
          <w:sz w:val="24"/>
          <w:szCs w:val="24"/>
        </w:rPr>
        <w:t>了解信用膨胀</w:t>
      </w:r>
    </w:p>
    <w:p w:rsidR="00701110" w:rsidRDefault="00701110" w:rsidP="00701110">
      <w:pPr>
        <w:spacing w:line="360" w:lineRule="auto"/>
        <w:ind w:left="360"/>
        <w:rPr>
          <w:sz w:val="24"/>
          <w:szCs w:val="24"/>
        </w:rPr>
      </w:pPr>
      <w:r>
        <w:rPr>
          <w:rFonts w:hint="eastAsia"/>
          <w:sz w:val="24"/>
          <w:szCs w:val="24"/>
        </w:rPr>
        <w:t>（</w:t>
      </w:r>
      <w:r>
        <w:rPr>
          <w:rFonts w:hint="eastAsia"/>
          <w:sz w:val="24"/>
          <w:szCs w:val="24"/>
        </w:rPr>
        <w:t>4</w:t>
      </w:r>
      <w:r>
        <w:rPr>
          <w:rFonts w:hint="eastAsia"/>
          <w:sz w:val="24"/>
          <w:szCs w:val="24"/>
        </w:rPr>
        <w:t>）掌握</w:t>
      </w:r>
      <w:r w:rsidR="00A8035B">
        <w:rPr>
          <w:rFonts w:hint="eastAsia"/>
          <w:sz w:val="24"/>
          <w:szCs w:val="24"/>
        </w:rPr>
        <w:t>欧洲债券与外国债券的异同</w:t>
      </w:r>
    </w:p>
    <w:p w:rsidR="00A8035B" w:rsidRDefault="00A8035B" w:rsidP="00A8035B">
      <w:pPr>
        <w:spacing w:line="360" w:lineRule="auto"/>
        <w:ind w:left="360"/>
        <w:rPr>
          <w:b/>
          <w:bCs/>
          <w:sz w:val="24"/>
          <w:szCs w:val="24"/>
        </w:rPr>
      </w:pPr>
      <w:r>
        <w:rPr>
          <w:rFonts w:hint="eastAsia"/>
          <w:b/>
          <w:bCs/>
          <w:sz w:val="24"/>
          <w:szCs w:val="24"/>
        </w:rPr>
        <w:t>第五章</w:t>
      </w:r>
      <w:r>
        <w:rPr>
          <w:rFonts w:hint="eastAsia"/>
          <w:b/>
          <w:bCs/>
          <w:sz w:val="24"/>
          <w:szCs w:val="24"/>
        </w:rPr>
        <w:t xml:space="preserve">  </w:t>
      </w:r>
      <w:r w:rsidR="009F1C6F">
        <w:rPr>
          <w:rFonts w:hint="eastAsia"/>
          <w:b/>
          <w:bCs/>
          <w:sz w:val="24"/>
          <w:szCs w:val="24"/>
        </w:rPr>
        <w:t>国际资产组合投资</w:t>
      </w:r>
    </w:p>
    <w:p w:rsidR="00A8035B" w:rsidRDefault="00A8035B" w:rsidP="00A8035B">
      <w:pPr>
        <w:spacing w:line="360" w:lineRule="auto"/>
        <w:ind w:left="360"/>
        <w:rPr>
          <w:sz w:val="24"/>
          <w:szCs w:val="24"/>
        </w:rPr>
      </w:pPr>
      <w:r>
        <w:rPr>
          <w:rFonts w:hint="eastAsia"/>
          <w:sz w:val="24"/>
          <w:szCs w:val="24"/>
        </w:rPr>
        <w:t>1</w:t>
      </w:r>
      <w:r>
        <w:rPr>
          <w:rFonts w:hint="eastAsia"/>
          <w:sz w:val="24"/>
          <w:szCs w:val="24"/>
        </w:rPr>
        <w:t>、考试内容</w:t>
      </w:r>
    </w:p>
    <w:p w:rsidR="00A8035B" w:rsidRDefault="00A8035B" w:rsidP="00A8035B">
      <w:pPr>
        <w:spacing w:line="360" w:lineRule="auto"/>
        <w:ind w:left="360"/>
        <w:rPr>
          <w:sz w:val="24"/>
          <w:szCs w:val="24"/>
        </w:rPr>
      </w:pPr>
      <w:r>
        <w:rPr>
          <w:rFonts w:hint="eastAsia"/>
          <w:sz w:val="24"/>
          <w:szCs w:val="24"/>
        </w:rPr>
        <w:lastRenderedPageBreak/>
        <w:t>（</w:t>
      </w:r>
      <w:r>
        <w:rPr>
          <w:rFonts w:hint="eastAsia"/>
          <w:sz w:val="24"/>
          <w:szCs w:val="24"/>
        </w:rPr>
        <w:t>1</w:t>
      </w:r>
      <w:r>
        <w:rPr>
          <w:rFonts w:hint="eastAsia"/>
          <w:sz w:val="24"/>
          <w:szCs w:val="24"/>
        </w:rPr>
        <w:t>）</w:t>
      </w:r>
      <w:r w:rsidR="009F1C6F">
        <w:rPr>
          <w:rFonts w:hint="eastAsia"/>
          <w:sz w:val="24"/>
          <w:szCs w:val="24"/>
        </w:rPr>
        <w:t>国际组合投资的原理和渠道</w:t>
      </w:r>
    </w:p>
    <w:p w:rsidR="00A8035B" w:rsidRDefault="00A8035B" w:rsidP="00A8035B">
      <w:pPr>
        <w:spacing w:line="360" w:lineRule="auto"/>
        <w:ind w:left="360"/>
        <w:rPr>
          <w:sz w:val="24"/>
          <w:szCs w:val="24"/>
        </w:rPr>
      </w:pPr>
      <w:r>
        <w:rPr>
          <w:rFonts w:hint="eastAsia"/>
          <w:sz w:val="24"/>
          <w:szCs w:val="24"/>
        </w:rPr>
        <w:t>（</w:t>
      </w:r>
      <w:r>
        <w:rPr>
          <w:rFonts w:hint="eastAsia"/>
          <w:sz w:val="24"/>
          <w:szCs w:val="24"/>
        </w:rPr>
        <w:t>2</w:t>
      </w:r>
      <w:r>
        <w:rPr>
          <w:rFonts w:hint="eastAsia"/>
          <w:sz w:val="24"/>
          <w:szCs w:val="24"/>
        </w:rPr>
        <w:t>）</w:t>
      </w:r>
      <w:r w:rsidR="00D86ED9">
        <w:rPr>
          <w:rFonts w:hint="eastAsia"/>
          <w:sz w:val="24"/>
          <w:szCs w:val="24"/>
        </w:rPr>
        <w:t>国际金融市场一体化</w:t>
      </w:r>
    </w:p>
    <w:p w:rsidR="00A8035B" w:rsidRDefault="00A8035B" w:rsidP="00A8035B">
      <w:pPr>
        <w:spacing w:line="360" w:lineRule="auto"/>
        <w:ind w:left="360"/>
        <w:rPr>
          <w:sz w:val="24"/>
          <w:szCs w:val="24"/>
        </w:rPr>
      </w:pPr>
      <w:r>
        <w:rPr>
          <w:rFonts w:hint="eastAsia"/>
          <w:sz w:val="24"/>
          <w:szCs w:val="24"/>
        </w:rPr>
        <w:t>2</w:t>
      </w:r>
      <w:r>
        <w:rPr>
          <w:rFonts w:hint="eastAsia"/>
          <w:sz w:val="24"/>
          <w:szCs w:val="24"/>
        </w:rPr>
        <w:t>、考试要求</w:t>
      </w:r>
    </w:p>
    <w:p w:rsidR="00A8035B" w:rsidRDefault="00A8035B" w:rsidP="00A8035B">
      <w:pPr>
        <w:spacing w:line="360" w:lineRule="auto"/>
        <w:ind w:left="360"/>
        <w:rPr>
          <w:sz w:val="24"/>
          <w:szCs w:val="24"/>
        </w:rPr>
      </w:pPr>
      <w:r>
        <w:rPr>
          <w:rFonts w:hint="eastAsia"/>
          <w:sz w:val="24"/>
          <w:szCs w:val="24"/>
        </w:rPr>
        <w:t>（</w:t>
      </w:r>
      <w:r>
        <w:rPr>
          <w:rFonts w:hint="eastAsia"/>
          <w:sz w:val="24"/>
          <w:szCs w:val="24"/>
        </w:rPr>
        <w:t>1</w:t>
      </w:r>
      <w:r>
        <w:rPr>
          <w:rFonts w:hint="eastAsia"/>
          <w:sz w:val="24"/>
          <w:szCs w:val="24"/>
        </w:rPr>
        <w:t>）了解</w:t>
      </w:r>
      <w:r w:rsidR="00D86ED9">
        <w:rPr>
          <w:rFonts w:hint="eastAsia"/>
          <w:sz w:val="24"/>
          <w:szCs w:val="24"/>
        </w:rPr>
        <w:t>国际组合投资的动机</w:t>
      </w:r>
    </w:p>
    <w:p w:rsidR="00A8035B" w:rsidRDefault="00A8035B" w:rsidP="00A8035B">
      <w:pPr>
        <w:spacing w:line="360" w:lineRule="auto"/>
        <w:ind w:left="360"/>
        <w:rPr>
          <w:sz w:val="24"/>
          <w:szCs w:val="24"/>
        </w:rPr>
      </w:pPr>
      <w:r>
        <w:rPr>
          <w:rFonts w:hint="eastAsia"/>
          <w:sz w:val="24"/>
          <w:szCs w:val="24"/>
        </w:rPr>
        <w:t>（</w:t>
      </w:r>
      <w:r>
        <w:rPr>
          <w:rFonts w:hint="eastAsia"/>
          <w:sz w:val="24"/>
          <w:szCs w:val="24"/>
        </w:rPr>
        <w:t>2</w:t>
      </w:r>
      <w:r>
        <w:rPr>
          <w:rFonts w:hint="eastAsia"/>
          <w:sz w:val="24"/>
          <w:szCs w:val="24"/>
        </w:rPr>
        <w:t>）</w:t>
      </w:r>
      <w:r w:rsidR="00D86ED9">
        <w:rPr>
          <w:rFonts w:hint="eastAsia"/>
          <w:sz w:val="24"/>
          <w:szCs w:val="24"/>
        </w:rPr>
        <w:t>掌握国际组合投资的特殊风险和渠道</w:t>
      </w:r>
    </w:p>
    <w:p w:rsidR="00A8035B" w:rsidRDefault="00A8035B" w:rsidP="00A8035B">
      <w:pPr>
        <w:spacing w:line="360" w:lineRule="auto"/>
        <w:ind w:left="360"/>
        <w:rPr>
          <w:sz w:val="24"/>
          <w:szCs w:val="24"/>
        </w:rPr>
      </w:pPr>
      <w:r>
        <w:rPr>
          <w:rFonts w:hint="eastAsia"/>
          <w:sz w:val="24"/>
          <w:szCs w:val="24"/>
        </w:rPr>
        <w:t>（</w:t>
      </w:r>
      <w:r>
        <w:rPr>
          <w:rFonts w:hint="eastAsia"/>
          <w:sz w:val="24"/>
          <w:szCs w:val="24"/>
        </w:rPr>
        <w:t>3</w:t>
      </w:r>
      <w:r>
        <w:rPr>
          <w:rFonts w:hint="eastAsia"/>
          <w:sz w:val="24"/>
          <w:szCs w:val="24"/>
        </w:rPr>
        <w:t>）了解</w:t>
      </w:r>
      <w:r w:rsidR="008D0A38">
        <w:rPr>
          <w:rFonts w:hint="eastAsia"/>
          <w:sz w:val="24"/>
          <w:szCs w:val="24"/>
        </w:rPr>
        <w:t>国际金融市场一体化的含义与衡量标准</w:t>
      </w:r>
    </w:p>
    <w:p w:rsidR="00A8035B" w:rsidRDefault="00A8035B" w:rsidP="00A8035B">
      <w:pPr>
        <w:spacing w:line="360" w:lineRule="auto"/>
        <w:ind w:left="360"/>
        <w:rPr>
          <w:sz w:val="24"/>
          <w:szCs w:val="24"/>
        </w:rPr>
      </w:pPr>
      <w:r>
        <w:rPr>
          <w:rFonts w:hint="eastAsia"/>
          <w:sz w:val="24"/>
          <w:szCs w:val="24"/>
        </w:rPr>
        <w:t>（</w:t>
      </w:r>
      <w:r>
        <w:rPr>
          <w:rFonts w:hint="eastAsia"/>
          <w:sz w:val="24"/>
          <w:szCs w:val="24"/>
        </w:rPr>
        <w:t>4</w:t>
      </w:r>
      <w:r>
        <w:rPr>
          <w:rFonts w:hint="eastAsia"/>
          <w:sz w:val="24"/>
          <w:szCs w:val="24"/>
        </w:rPr>
        <w:t>）掌握</w:t>
      </w:r>
      <w:r w:rsidR="008D0A38">
        <w:rPr>
          <w:rFonts w:hint="eastAsia"/>
          <w:sz w:val="24"/>
          <w:szCs w:val="24"/>
        </w:rPr>
        <w:t>机构投资者的构成</w:t>
      </w:r>
    </w:p>
    <w:p w:rsidR="008D0A38" w:rsidRDefault="008D0A38" w:rsidP="008D0A38">
      <w:pPr>
        <w:spacing w:line="360" w:lineRule="auto"/>
        <w:ind w:left="360"/>
        <w:rPr>
          <w:b/>
          <w:bCs/>
          <w:sz w:val="24"/>
          <w:szCs w:val="24"/>
        </w:rPr>
      </w:pPr>
      <w:r>
        <w:rPr>
          <w:rFonts w:hint="eastAsia"/>
          <w:b/>
          <w:bCs/>
          <w:sz w:val="24"/>
          <w:szCs w:val="24"/>
        </w:rPr>
        <w:t>第六章</w:t>
      </w:r>
      <w:r>
        <w:rPr>
          <w:rFonts w:hint="eastAsia"/>
          <w:b/>
          <w:bCs/>
          <w:sz w:val="24"/>
          <w:szCs w:val="24"/>
        </w:rPr>
        <w:t xml:space="preserve">  </w:t>
      </w:r>
      <w:r w:rsidR="007768D9">
        <w:rPr>
          <w:rFonts w:hint="eastAsia"/>
          <w:b/>
          <w:bCs/>
          <w:sz w:val="24"/>
          <w:szCs w:val="24"/>
        </w:rPr>
        <w:t>外汇风险管理</w:t>
      </w:r>
    </w:p>
    <w:p w:rsidR="008D0A38" w:rsidRDefault="008D0A38" w:rsidP="008D0A38">
      <w:pPr>
        <w:spacing w:line="360" w:lineRule="auto"/>
        <w:ind w:left="360"/>
        <w:rPr>
          <w:sz w:val="24"/>
          <w:szCs w:val="24"/>
        </w:rPr>
      </w:pPr>
      <w:r>
        <w:rPr>
          <w:rFonts w:hint="eastAsia"/>
          <w:sz w:val="24"/>
          <w:szCs w:val="24"/>
        </w:rPr>
        <w:t>1</w:t>
      </w:r>
      <w:r>
        <w:rPr>
          <w:rFonts w:hint="eastAsia"/>
          <w:sz w:val="24"/>
          <w:szCs w:val="24"/>
        </w:rPr>
        <w:t>、考试内容</w:t>
      </w:r>
    </w:p>
    <w:p w:rsidR="008D0A38" w:rsidRDefault="008D0A38" w:rsidP="008D0A38">
      <w:pPr>
        <w:spacing w:line="360" w:lineRule="auto"/>
        <w:ind w:left="360"/>
        <w:rPr>
          <w:sz w:val="24"/>
          <w:szCs w:val="24"/>
        </w:rPr>
      </w:pPr>
      <w:r>
        <w:rPr>
          <w:rFonts w:hint="eastAsia"/>
          <w:sz w:val="24"/>
          <w:szCs w:val="24"/>
        </w:rPr>
        <w:t>（</w:t>
      </w:r>
      <w:r>
        <w:rPr>
          <w:rFonts w:hint="eastAsia"/>
          <w:sz w:val="24"/>
          <w:szCs w:val="24"/>
        </w:rPr>
        <w:t>1</w:t>
      </w:r>
      <w:r>
        <w:rPr>
          <w:rFonts w:hint="eastAsia"/>
          <w:sz w:val="24"/>
          <w:szCs w:val="24"/>
        </w:rPr>
        <w:t>）</w:t>
      </w:r>
      <w:r w:rsidR="007768D9">
        <w:rPr>
          <w:rFonts w:hint="eastAsia"/>
          <w:sz w:val="24"/>
          <w:szCs w:val="24"/>
        </w:rPr>
        <w:t>外汇风险含义与种类</w:t>
      </w:r>
    </w:p>
    <w:p w:rsidR="008D0A38" w:rsidRDefault="008D0A38" w:rsidP="008D0A38">
      <w:pPr>
        <w:spacing w:line="360" w:lineRule="auto"/>
        <w:ind w:left="360"/>
        <w:rPr>
          <w:sz w:val="24"/>
          <w:szCs w:val="24"/>
        </w:rPr>
      </w:pPr>
      <w:r>
        <w:rPr>
          <w:rFonts w:hint="eastAsia"/>
          <w:sz w:val="24"/>
          <w:szCs w:val="24"/>
        </w:rPr>
        <w:t>（</w:t>
      </w:r>
      <w:r>
        <w:rPr>
          <w:rFonts w:hint="eastAsia"/>
          <w:sz w:val="24"/>
          <w:szCs w:val="24"/>
        </w:rPr>
        <w:t>2</w:t>
      </w:r>
      <w:r>
        <w:rPr>
          <w:rFonts w:hint="eastAsia"/>
          <w:sz w:val="24"/>
          <w:szCs w:val="24"/>
        </w:rPr>
        <w:t>）</w:t>
      </w:r>
      <w:r w:rsidR="007768D9">
        <w:rPr>
          <w:rFonts w:hint="eastAsia"/>
          <w:sz w:val="24"/>
          <w:szCs w:val="24"/>
        </w:rPr>
        <w:t>外汇风险管理技术</w:t>
      </w:r>
    </w:p>
    <w:p w:rsidR="008D0A38" w:rsidRDefault="008D0A38" w:rsidP="008D0A38">
      <w:pPr>
        <w:spacing w:line="360" w:lineRule="auto"/>
        <w:ind w:left="360"/>
        <w:rPr>
          <w:sz w:val="24"/>
          <w:szCs w:val="24"/>
        </w:rPr>
      </w:pPr>
      <w:r>
        <w:rPr>
          <w:rFonts w:hint="eastAsia"/>
          <w:sz w:val="24"/>
          <w:szCs w:val="24"/>
        </w:rPr>
        <w:t>2</w:t>
      </w:r>
      <w:r>
        <w:rPr>
          <w:rFonts w:hint="eastAsia"/>
          <w:sz w:val="24"/>
          <w:szCs w:val="24"/>
        </w:rPr>
        <w:t>、考试要求</w:t>
      </w:r>
    </w:p>
    <w:p w:rsidR="008D0A38" w:rsidRDefault="008D0A38" w:rsidP="008D0A38">
      <w:pPr>
        <w:spacing w:line="360" w:lineRule="auto"/>
        <w:ind w:left="360"/>
        <w:rPr>
          <w:sz w:val="24"/>
          <w:szCs w:val="24"/>
        </w:rPr>
      </w:pPr>
      <w:r>
        <w:rPr>
          <w:rFonts w:hint="eastAsia"/>
          <w:sz w:val="24"/>
          <w:szCs w:val="24"/>
        </w:rPr>
        <w:t>（</w:t>
      </w:r>
      <w:r>
        <w:rPr>
          <w:rFonts w:hint="eastAsia"/>
          <w:sz w:val="24"/>
          <w:szCs w:val="24"/>
        </w:rPr>
        <w:t>1</w:t>
      </w:r>
      <w:r>
        <w:rPr>
          <w:rFonts w:hint="eastAsia"/>
          <w:sz w:val="24"/>
          <w:szCs w:val="24"/>
        </w:rPr>
        <w:t>）了解</w:t>
      </w:r>
      <w:r w:rsidR="00D2022F">
        <w:rPr>
          <w:rFonts w:hint="eastAsia"/>
          <w:sz w:val="24"/>
          <w:szCs w:val="24"/>
        </w:rPr>
        <w:t>外汇风险的含义</w:t>
      </w:r>
    </w:p>
    <w:p w:rsidR="008D0A38" w:rsidRDefault="008D0A38" w:rsidP="008D0A38">
      <w:pPr>
        <w:spacing w:line="360" w:lineRule="auto"/>
        <w:ind w:left="360"/>
        <w:rPr>
          <w:sz w:val="24"/>
          <w:szCs w:val="24"/>
        </w:rPr>
      </w:pPr>
      <w:r>
        <w:rPr>
          <w:rFonts w:hint="eastAsia"/>
          <w:sz w:val="24"/>
          <w:szCs w:val="24"/>
        </w:rPr>
        <w:t>（</w:t>
      </w:r>
      <w:r>
        <w:rPr>
          <w:rFonts w:hint="eastAsia"/>
          <w:sz w:val="24"/>
          <w:szCs w:val="24"/>
        </w:rPr>
        <w:t>2</w:t>
      </w:r>
      <w:r>
        <w:rPr>
          <w:rFonts w:hint="eastAsia"/>
          <w:sz w:val="24"/>
          <w:szCs w:val="24"/>
        </w:rPr>
        <w:t>）掌握</w:t>
      </w:r>
      <w:r w:rsidR="00D2022F">
        <w:rPr>
          <w:rFonts w:hint="eastAsia"/>
          <w:sz w:val="24"/>
          <w:szCs w:val="24"/>
        </w:rPr>
        <w:t>外汇风险的种类及其成因</w:t>
      </w:r>
    </w:p>
    <w:p w:rsidR="008D0A38" w:rsidRDefault="008D0A38" w:rsidP="008D0A38">
      <w:pPr>
        <w:spacing w:line="360" w:lineRule="auto"/>
        <w:ind w:left="360"/>
        <w:rPr>
          <w:sz w:val="24"/>
          <w:szCs w:val="24"/>
        </w:rPr>
      </w:pPr>
      <w:r>
        <w:rPr>
          <w:rFonts w:hint="eastAsia"/>
          <w:sz w:val="24"/>
          <w:szCs w:val="24"/>
        </w:rPr>
        <w:t>（</w:t>
      </w:r>
      <w:r>
        <w:rPr>
          <w:rFonts w:hint="eastAsia"/>
          <w:sz w:val="24"/>
          <w:szCs w:val="24"/>
        </w:rPr>
        <w:t>3</w:t>
      </w:r>
      <w:r>
        <w:rPr>
          <w:rFonts w:hint="eastAsia"/>
          <w:sz w:val="24"/>
          <w:szCs w:val="24"/>
        </w:rPr>
        <w:t>）了解</w:t>
      </w:r>
      <w:r w:rsidR="00D2022F">
        <w:rPr>
          <w:rFonts w:hint="eastAsia"/>
          <w:sz w:val="24"/>
          <w:szCs w:val="24"/>
        </w:rPr>
        <w:t>常用的外汇风险管理方法</w:t>
      </w:r>
    </w:p>
    <w:p w:rsidR="00D2022F" w:rsidRDefault="00D2022F" w:rsidP="00D2022F">
      <w:pPr>
        <w:spacing w:line="360" w:lineRule="auto"/>
        <w:ind w:left="360"/>
        <w:rPr>
          <w:b/>
          <w:bCs/>
          <w:sz w:val="24"/>
          <w:szCs w:val="24"/>
        </w:rPr>
      </w:pPr>
      <w:r>
        <w:rPr>
          <w:rFonts w:hint="eastAsia"/>
          <w:b/>
          <w:bCs/>
          <w:sz w:val="24"/>
          <w:szCs w:val="24"/>
        </w:rPr>
        <w:t>第七章</w:t>
      </w:r>
      <w:r>
        <w:rPr>
          <w:rFonts w:hint="eastAsia"/>
          <w:b/>
          <w:bCs/>
          <w:sz w:val="24"/>
          <w:szCs w:val="24"/>
        </w:rPr>
        <w:t xml:space="preserve">  </w:t>
      </w:r>
      <w:r>
        <w:rPr>
          <w:rFonts w:hint="eastAsia"/>
          <w:b/>
          <w:bCs/>
          <w:sz w:val="24"/>
          <w:szCs w:val="24"/>
        </w:rPr>
        <w:t>国际直接投资</w:t>
      </w:r>
    </w:p>
    <w:p w:rsidR="00D2022F" w:rsidRDefault="00D2022F" w:rsidP="00D2022F">
      <w:pPr>
        <w:spacing w:line="360" w:lineRule="auto"/>
        <w:ind w:left="360"/>
        <w:rPr>
          <w:sz w:val="24"/>
          <w:szCs w:val="24"/>
        </w:rPr>
      </w:pPr>
      <w:r>
        <w:rPr>
          <w:rFonts w:hint="eastAsia"/>
          <w:sz w:val="24"/>
          <w:szCs w:val="24"/>
        </w:rPr>
        <w:t>1</w:t>
      </w:r>
      <w:r>
        <w:rPr>
          <w:rFonts w:hint="eastAsia"/>
          <w:sz w:val="24"/>
          <w:szCs w:val="24"/>
        </w:rPr>
        <w:t>、考试内容</w:t>
      </w:r>
    </w:p>
    <w:p w:rsidR="00D2022F" w:rsidRDefault="00D2022F" w:rsidP="00D2022F">
      <w:pPr>
        <w:spacing w:line="360" w:lineRule="auto"/>
        <w:ind w:left="360"/>
        <w:rPr>
          <w:sz w:val="24"/>
          <w:szCs w:val="24"/>
        </w:rPr>
      </w:pPr>
      <w:r>
        <w:rPr>
          <w:rFonts w:hint="eastAsia"/>
          <w:sz w:val="24"/>
          <w:szCs w:val="24"/>
        </w:rPr>
        <w:t>（</w:t>
      </w:r>
      <w:r>
        <w:rPr>
          <w:rFonts w:hint="eastAsia"/>
          <w:sz w:val="24"/>
          <w:szCs w:val="24"/>
        </w:rPr>
        <w:t>1</w:t>
      </w:r>
      <w:r>
        <w:rPr>
          <w:rFonts w:hint="eastAsia"/>
          <w:sz w:val="24"/>
          <w:szCs w:val="24"/>
        </w:rPr>
        <w:t>）</w:t>
      </w:r>
      <w:r w:rsidR="00864BFF">
        <w:rPr>
          <w:rFonts w:hint="eastAsia"/>
          <w:sz w:val="24"/>
          <w:szCs w:val="24"/>
        </w:rPr>
        <w:t>国际直接投资的主要形式</w:t>
      </w:r>
    </w:p>
    <w:p w:rsidR="00D2022F" w:rsidRDefault="00D2022F" w:rsidP="00D2022F">
      <w:pPr>
        <w:spacing w:line="360" w:lineRule="auto"/>
        <w:ind w:left="360"/>
        <w:rPr>
          <w:sz w:val="24"/>
          <w:szCs w:val="24"/>
        </w:rPr>
      </w:pPr>
      <w:r>
        <w:rPr>
          <w:rFonts w:hint="eastAsia"/>
          <w:sz w:val="24"/>
          <w:szCs w:val="24"/>
        </w:rPr>
        <w:t>（</w:t>
      </w:r>
      <w:r>
        <w:rPr>
          <w:rFonts w:hint="eastAsia"/>
          <w:sz w:val="24"/>
          <w:szCs w:val="24"/>
        </w:rPr>
        <w:t>2</w:t>
      </w:r>
      <w:r>
        <w:rPr>
          <w:rFonts w:hint="eastAsia"/>
          <w:sz w:val="24"/>
          <w:szCs w:val="24"/>
        </w:rPr>
        <w:t>）</w:t>
      </w:r>
      <w:r w:rsidR="00864BFF">
        <w:rPr>
          <w:rFonts w:hint="eastAsia"/>
          <w:sz w:val="24"/>
          <w:szCs w:val="24"/>
        </w:rPr>
        <w:t>跨国公司直接投资的直接利益</w:t>
      </w:r>
    </w:p>
    <w:p w:rsidR="00864BFF" w:rsidRPr="00864BFF" w:rsidRDefault="00864BFF" w:rsidP="00D2022F">
      <w:pPr>
        <w:spacing w:line="360" w:lineRule="auto"/>
        <w:ind w:left="360"/>
        <w:rPr>
          <w:sz w:val="24"/>
          <w:szCs w:val="24"/>
        </w:rPr>
      </w:pPr>
      <w:r>
        <w:rPr>
          <w:rFonts w:hint="eastAsia"/>
          <w:sz w:val="24"/>
          <w:szCs w:val="24"/>
        </w:rPr>
        <w:t>（</w:t>
      </w:r>
      <w:r>
        <w:rPr>
          <w:rFonts w:hint="eastAsia"/>
          <w:sz w:val="24"/>
          <w:szCs w:val="24"/>
        </w:rPr>
        <w:t>3</w:t>
      </w:r>
      <w:r>
        <w:rPr>
          <w:rFonts w:hint="eastAsia"/>
          <w:sz w:val="24"/>
          <w:szCs w:val="24"/>
        </w:rPr>
        <w:t>）国家风险的评估和管理</w:t>
      </w:r>
    </w:p>
    <w:p w:rsidR="00D2022F" w:rsidRDefault="00D2022F" w:rsidP="00D2022F">
      <w:pPr>
        <w:spacing w:line="360" w:lineRule="auto"/>
        <w:ind w:left="360"/>
        <w:rPr>
          <w:sz w:val="24"/>
          <w:szCs w:val="24"/>
        </w:rPr>
      </w:pPr>
      <w:r>
        <w:rPr>
          <w:rFonts w:hint="eastAsia"/>
          <w:sz w:val="24"/>
          <w:szCs w:val="24"/>
        </w:rPr>
        <w:t>2</w:t>
      </w:r>
      <w:r>
        <w:rPr>
          <w:rFonts w:hint="eastAsia"/>
          <w:sz w:val="24"/>
          <w:szCs w:val="24"/>
        </w:rPr>
        <w:t>、考试要求</w:t>
      </w:r>
    </w:p>
    <w:p w:rsidR="00D2022F" w:rsidRDefault="00D2022F" w:rsidP="00D2022F">
      <w:pPr>
        <w:spacing w:line="360" w:lineRule="auto"/>
        <w:ind w:left="360"/>
        <w:rPr>
          <w:sz w:val="24"/>
          <w:szCs w:val="24"/>
        </w:rPr>
      </w:pPr>
      <w:r>
        <w:rPr>
          <w:rFonts w:hint="eastAsia"/>
          <w:sz w:val="24"/>
          <w:szCs w:val="24"/>
        </w:rPr>
        <w:t>（</w:t>
      </w:r>
      <w:r>
        <w:rPr>
          <w:rFonts w:hint="eastAsia"/>
          <w:sz w:val="24"/>
          <w:szCs w:val="24"/>
        </w:rPr>
        <w:t>1</w:t>
      </w:r>
      <w:r>
        <w:rPr>
          <w:rFonts w:hint="eastAsia"/>
          <w:sz w:val="24"/>
          <w:szCs w:val="24"/>
        </w:rPr>
        <w:t>）</w:t>
      </w:r>
      <w:r w:rsidR="000E7409">
        <w:rPr>
          <w:rFonts w:hint="eastAsia"/>
          <w:sz w:val="24"/>
          <w:szCs w:val="24"/>
        </w:rPr>
        <w:t>掌握国际直接投资不同方式的利弊</w:t>
      </w:r>
    </w:p>
    <w:p w:rsidR="00D2022F" w:rsidRDefault="00D2022F" w:rsidP="00D2022F">
      <w:pPr>
        <w:spacing w:line="360" w:lineRule="auto"/>
        <w:ind w:left="360"/>
        <w:rPr>
          <w:sz w:val="24"/>
          <w:szCs w:val="24"/>
        </w:rPr>
      </w:pPr>
      <w:r>
        <w:rPr>
          <w:rFonts w:hint="eastAsia"/>
          <w:sz w:val="24"/>
          <w:szCs w:val="24"/>
        </w:rPr>
        <w:t>（</w:t>
      </w:r>
      <w:r>
        <w:rPr>
          <w:rFonts w:hint="eastAsia"/>
          <w:sz w:val="24"/>
          <w:szCs w:val="24"/>
        </w:rPr>
        <w:t>2</w:t>
      </w:r>
      <w:r>
        <w:rPr>
          <w:rFonts w:hint="eastAsia"/>
          <w:sz w:val="24"/>
          <w:szCs w:val="24"/>
        </w:rPr>
        <w:t>）</w:t>
      </w:r>
      <w:r w:rsidR="000E7409">
        <w:rPr>
          <w:rFonts w:hint="eastAsia"/>
          <w:sz w:val="24"/>
          <w:szCs w:val="24"/>
        </w:rPr>
        <w:t>从优化资源配置和分散风险角度理解跨国公司直接投资的经济利益</w:t>
      </w:r>
    </w:p>
    <w:p w:rsidR="00D2022F" w:rsidRDefault="00D2022F" w:rsidP="00D2022F">
      <w:pPr>
        <w:spacing w:line="360" w:lineRule="auto"/>
        <w:ind w:left="360"/>
        <w:rPr>
          <w:sz w:val="24"/>
          <w:szCs w:val="24"/>
        </w:rPr>
      </w:pPr>
      <w:r>
        <w:rPr>
          <w:rFonts w:hint="eastAsia"/>
          <w:sz w:val="24"/>
          <w:szCs w:val="24"/>
        </w:rPr>
        <w:t>（</w:t>
      </w:r>
      <w:r>
        <w:rPr>
          <w:rFonts w:hint="eastAsia"/>
          <w:sz w:val="24"/>
          <w:szCs w:val="24"/>
        </w:rPr>
        <w:t>3</w:t>
      </w:r>
      <w:r>
        <w:rPr>
          <w:rFonts w:hint="eastAsia"/>
          <w:sz w:val="24"/>
          <w:szCs w:val="24"/>
        </w:rPr>
        <w:t>）</w:t>
      </w:r>
      <w:r w:rsidR="00BF33EB">
        <w:rPr>
          <w:rFonts w:hint="eastAsia"/>
          <w:sz w:val="24"/>
          <w:szCs w:val="24"/>
        </w:rPr>
        <w:t>掌握国家风险的概念、成因、评估和管理</w:t>
      </w:r>
    </w:p>
    <w:p w:rsidR="00BF33EB" w:rsidRDefault="00BF33EB" w:rsidP="00BF33EB">
      <w:pPr>
        <w:spacing w:line="360" w:lineRule="auto"/>
        <w:ind w:left="360"/>
        <w:rPr>
          <w:b/>
          <w:bCs/>
          <w:sz w:val="24"/>
          <w:szCs w:val="24"/>
        </w:rPr>
      </w:pPr>
      <w:r>
        <w:rPr>
          <w:rFonts w:hint="eastAsia"/>
          <w:b/>
          <w:bCs/>
          <w:sz w:val="24"/>
          <w:szCs w:val="24"/>
        </w:rPr>
        <w:t>第八章</w:t>
      </w:r>
      <w:r>
        <w:rPr>
          <w:rFonts w:hint="eastAsia"/>
          <w:b/>
          <w:bCs/>
          <w:sz w:val="24"/>
          <w:szCs w:val="24"/>
        </w:rPr>
        <w:t xml:space="preserve">  </w:t>
      </w:r>
      <w:r>
        <w:rPr>
          <w:rFonts w:hint="eastAsia"/>
          <w:b/>
          <w:bCs/>
          <w:sz w:val="24"/>
          <w:szCs w:val="24"/>
        </w:rPr>
        <w:t>跨国公司资产负债管理</w:t>
      </w:r>
    </w:p>
    <w:p w:rsidR="00BF33EB" w:rsidRDefault="00BF33EB" w:rsidP="00BF33EB">
      <w:pPr>
        <w:spacing w:line="360" w:lineRule="auto"/>
        <w:ind w:left="360"/>
        <w:rPr>
          <w:sz w:val="24"/>
          <w:szCs w:val="24"/>
        </w:rPr>
      </w:pPr>
      <w:r>
        <w:rPr>
          <w:rFonts w:hint="eastAsia"/>
          <w:sz w:val="24"/>
          <w:szCs w:val="24"/>
        </w:rPr>
        <w:t>1</w:t>
      </w:r>
      <w:r>
        <w:rPr>
          <w:rFonts w:hint="eastAsia"/>
          <w:sz w:val="24"/>
          <w:szCs w:val="24"/>
        </w:rPr>
        <w:t>、考试内容</w:t>
      </w:r>
    </w:p>
    <w:p w:rsidR="00BF33EB" w:rsidRDefault="00BF33EB" w:rsidP="00BF33EB">
      <w:pPr>
        <w:spacing w:line="360" w:lineRule="auto"/>
        <w:ind w:left="360"/>
        <w:rPr>
          <w:sz w:val="24"/>
          <w:szCs w:val="24"/>
        </w:rPr>
      </w:pPr>
      <w:r>
        <w:rPr>
          <w:rFonts w:hint="eastAsia"/>
          <w:sz w:val="24"/>
          <w:szCs w:val="24"/>
        </w:rPr>
        <w:t>（</w:t>
      </w:r>
      <w:r>
        <w:rPr>
          <w:rFonts w:hint="eastAsia"/>
          <w:sz w:val="24"/>
          <w:szCs w:val="24"/>
        </w:rPr>
        <w:t>1</w:t>
      </w:r>
      <w:r>
        <w:rPr>
          <w:rFonts w:hint="eastAsia"/>
          <w:sz w:val="24"/>
          <w:szCs w:val="24"/>
        </w:rPr>
        <w:t>）</w:t>
      </w:r>
      <w:r w:rsidR="00DF3ADC">
        <w:rPr>
          <w:rFonts w:hint="eastAsia"/>
          <w:sz w:val="24"/>
          <w:szCs w:val="24"/>
        </w:rPr>
        <w:t>跨国公司的现金管理</w:t>
      </w:r>
    </w:p>
    <w:p w:rsidR="00BF33EB" w:rsidRDefault="00BF33EB" w:rsidP="00BF33EB">
      <w:pPr>
        <w:spacing w:line="360" w:lineRule="auto"/>
        <w:ind w:left="360"/>
        <w:rPr>
          <w:sz w:val="24"/>
          <w:szCs w:val="24"/>
        </w:rPr>
      </w:pPr>
      <w:r>
        <w:rPr>
          <w:rFonts w:hint="eastAsia"/>
          <w:sz w:val="24"/>
          <w:szCs w:val="24"/>
        </w:rPr>
        <w:t>（</w:t>
      </w:r>
      <w:r>
        <w:rPr>
          <w:rFonts w:hint="eastAsia"/>
          <w:sz w:val="24"/>
          <w:szCs w:val="24"/>
        </w:rPr>
        <w:t>2</w:t>
      </w:r>
      <w:r>
        <w:rPr>
          <w:rFonts w:hint="eastAsia"/>
          <w:sz w:val="24"/>
          <w:szCs w:val="24"/>
        </w:rPr>
        <w:t>）跨国公司</w:t>
      </w:r>
      <w:r w:rsidR="00DF3ADC">
        <w:rPr>
          <w:rFonts w:hint="eastAsia"/>
          <w:sz w:val="24"/>
          <w:szCs w:val="24"/>
        </w:rPr>
        <w:t>短期投融资模式</w:t>
      </w:r>
    </w:p>
    <w:p w:rsidR="00BF33EB" w:rsidRPr="00864BFF" w:rsidRDefault="00BF33EB" w:rsidP="00BF33EB">
      <w:pPr>
        <w:spacing w:line="360" w:lineRule="auto"/>
        <w:ind w:left="360"/>
        <w:rPr>
          <w:sz w:val="24"/>
          <w:szCs w:val="24"/>
        </w:rPr>
      </w:pPr>
      <w:r>
        <w:rPr>
          <w:rFonts w:hint="eastAsia"/>
          <w:sz w:val="24"/>
          <w:szCs w:val="24"/>
        </w:rPr>
        <w:t>（</w:t>
      </w:r>
      <w:r>
        <w:rPr>
          <w:rFonts w:hint="eastAsia"/>
          <w:sz w:val="24"/>
          <w:szCs w:val="24"/>
        </w:rPr>
        <w:t>3</w:t>
      </w:r>
      <w:r>
        <w:rPr>
          <w:rFonts w:hint="eastAsia"/>
          <w:sz w:val="24"/>
          <w:szCs w:val="24"/>
        </w:rPr>
        <w:t>）</w:t>
      </w:r>
      <w:r w:rsidR="00DF3ADC">
        <w:rPr>
          <w:rFonts w:hint="eastAsia"/>
          <w:sz w:val="24"/>
          <w:szCs w:val="24"/>
        </w:rPr>
        <w:t>国际税收规划</w:t>
      </w:r>
    </w:p>
    <w:p w:rsidR="00BF33EB" w:rsidRDefault="00BF33EB" w:rsidP="00BF33EB">
      <w:pPr>
        <w:spacing w:line="360" w:lineRule="auto"/>
        <w:ind w:left="360"/>
        <w:rPr>
          <w:sz w:val="24"/>
          <w:szCs w:val="24"/>
        </w:rPr>
      </w:pPr>
      <w:r>
        <w:rPr>
          <w:rFonts w:hint="eastAsia"/>
          <w:sz w:val="24"/>
          <w:szCs w:val="24"/>
        </w:rPr>
        <w:t>2</w:t>
      </w:r>
      <w:r>
        <w:rPr>
          <w:rFonts w:hint="eastAsia"/>
          <w:sz w:val="24"/>
          <w:szCs w:val="24"/>
        </w:rPr>
        <w:t>、考试要求</w:t>
      </w:r>
    </w:p>
    <w:p w:rsidR="00BF33EB" w:rsidRDefault="00BF33EB" w:rsidP="00BF33EB">
      <w:pPr>
        <w:spacing w:line="360" w:lineRule="auto"/>
        <w:ind w:left="360"/>
        <w:rPr>
          <w:sz w:val="24"/>
          <w:szCs w:val="24"/>
        </w:rPr>
      </w:pPr>
      <w:r>
        <w:rPr>
          <w:rFonts w:hint="eastAsia"/>
          <w:sz w:val="24"/>
          <w:szCs w:val="24"/>
        </w:rPr>
        <w:t>（</w:t>
      </w:r>
      <w:r>
        <w:rPr>
          <w:rFonts w:hint="eastAsia"/>
          <w:sz w:val="24"/>
          <w:szCs w:val="24"/>
        </w:rPr>
        <w:t>1</w:t>
      </w:r>
      <w:r>
        <w:rPr>
          <w:rFonts w:hint="eastAsia"/>
          <w:sz w:val="24"/>
          <w:szCs w:val="24"/>
        </w:rPr>
        <w:t>）</w:t>
      </w:r>
      <w:r w:rsidR="00DF3ADC">
        <w:rPr>
          <w:rFonts w:hint="eastAsia"/>
          <w:sz w:val="24"/>
          <w:szCs w:val="24"/>
        </w:rPr>
        <w:t>了解</w:t>
      </w:r>
      <w:r w:rsidR="008A4F5A">
        <w:rPr>
          <w:rFonts w:hint="eastAsia"/>
          <w:sz w:val="24"/>
          <w:szCs w:val="24"/>
        </w:rPr>
        <w:t>跨国公司现金管理技术和主要贸易融资方式</w:t>
      </w:r>
    </w:p>
    <w:p w:rsidR="00BF33EB" w:rsidRDefault="00BF33EB" w:rsidP="00BF33EB">
      <w:pPr>
        <w:spacing w:line="360" w:lineRule="auto"/>
        <w:ind w:left="360"/>
        <w:rPr>
          <w:sz w:val="24"/>
          <w:szCs w:val="24"/>
        </w:rPr>
      </w:pPr>
      <w:r>
        <w:rPr>
          <w:rFonts w:hint="eastAsia"/>
          <w:sz w:val="24"/>
          <w:szCs w:val="24"/>
        </w:rPr>
        <w:t>（</w:t>
      </w:r>
      <w:r>
        <w:rPr>
          <w:rFonts w:hint="eastAsia"/>
          <w:sz w:val="24"/>
          <w:szCs w:val="24"/>
        </w:rPr>
        <w:t>2</w:t>
      </w:r>
      <w:r>
        <w:rPr>
          <w:rFonts w:hint="eastAsia"/>
          <w:sz w:val="24"/>
          <w:szCs w:val="24"/>
        </w:rPr>
        <w:t>）</w:t>
      </w:r>
      <w:r w:rsidR="00F56DFD">
        <w:rPr>
          <w:rFonts w:hint="eastAsia"/>
          <w:sz w:val="24"/>
          <w:szCs w:val="24"/>
        </w:rPr>
        <w:t>掌握</w:t>
      </w:r>
      <w:r w:rsidR="008A4F5A">
        <w:rPr>
          <w:rFonts w:hint="eastAsia"/>
          <w:sz w:val="24"/>
          <w:szCs w:val="24"/>
        </w:rPr>
        <w:t>跨国公司非贸易短期融资的动机和渠道</w:t>
      </w:r>
    </w:p>
    <w:p w:rsidR="00BF33EB" w:rsidRDefault="00BF33EB" w:rsidP="00BF33EB">
      <w:pPr>
        <w:spacing w:line="360" w:lineRule="auto"/>
        <w:ind w:left="360"/>
        <w:rPr>
          <w:sz w:val="24"/>
          <w:szCs w:val="24"/>
        </w:rPr>
      </w:pPr>
      <w:r>
        <w:rPr>
          <w:rFonts w:hint="eastAsia"/>
          <w:sz w:val="24"/>
          <w:szCs w:val="24"/>
        </w:rPr>
        <w:t>（</w:t>
      </w:r>
      <w:r>
        <w:rPr>
          <w:rFonts w:hint="eastAsia"/>
          <w:sz w:val="24"/>
          <w:szCs w:val="24"/>
        </w:rPr>
        <w:t>3</w:t>
      </w:r>
      <w:r>
        <w:rPr>
          <w:rFonts w:hint="eastAsia"/>
          <w:sz w:val="24"/>
          <w:szCs w:val="24"/>
        </w:rPr>
        <w:t>）</w:t>
      </w:r>
      <w:r w:rsidR="00F56DFD">
        <w:rPr>
          <w:rFonts w:hint="eastAsia"/>
          <w:sz w:val="24"/>
          <w:szCs w:val="24"/>
        </w:rPr>
        <w:t>掌握</w:t>
      </w:r>
      <w:r w:rsidR="00D10BB2">
        <w:rPr>
          <w:rFonts w:hint="eastAsia"/>
          <w:sz w:val="24"/>
          <w:szCs w:val="24"/>
        </w:rPr>
        <w:t>跨国公司</w:t>
      </w:r>
      <w:r w:rsidR="00B31D68">
        <w:rPr>
          <w:rFonts w:hint="eastAsia"/>
          <w:sz w:val="24"/>
          <w:szCs w:val="24"/>
        </w:rPr>
        <w:t>的</w:t>
      </w:r>
      <w:r w:rsidR="00D10BB2">
        <w:rPr>
          <w:rFonts w:hint="eastAsia"/>
          <w:sz w:val="24"/>
          <w:szCs w:val="24"/>
        </w:rPr>
        <w:t>资本结构</w:t>
      </w:r>
    </w:p>
    <w:p w:rsidR="002C09A3" w:rsidRDefault="00D10BB2">
      <w:pPr>
        <w:spacing w:line="360" w:lineRule="auto"/>
        <w:ind w:left="360"/>
        <w:rPr>
          <w:sz w:val="24"/>
          <w:szCs w:val="24"/>
        </w:rPr>
      </w:pPr>
      <w:r w:rsidRPr="00D10BB2">
        <w:rPr>
          <w:rFonts w:hint="eastAsia"/>
          <w:sz w:val="24"/>
          <w:szCs w:val="24"/>
        </w:rPr>
        <w:t>（</w:t>
      </w:r>
      <w:r w:rsidR="00B31D68">
        <w:rPr>
          <w:rFonts w:hint="eastAsia"/>
          <w:sz w:val="24"/>
          <w:szCs w:val="24"/>
        </w:rPr>
        <w:t>4</w:t>
      </w:r>
      <w:r w:rsidRPr="00D10BB2">
        <w:rPr>
          <w:rFonts w:hint="eastAsia"/>
          <w:sz w:val="24"/>
          <w:szCs w:val="24"/>
        </w:rPr>
        <w:t>）</w:t>
      </w:r>
      <w:r w:rsidR="001E7BC9">
        <w:rPr>
          <w:rFonts w:hint="eastAsia"/>
          <w:sz w:val="24"/>
          <w:szCs w:val="24"/>
        </w:rPr>
        <w:t>了解跨国公司如何利用国际税收规划增加企业价值</w:t>
      </w:r>
    </w:p>
    <w:p w:rsidR="00B31D68" w:rsidRDefault="00B31D68" w:rsidP="00B31D68">
      <w:pPr>
        <w:spacing w:line="360" w:lineRule="auto"/>
        <w:ind w:left="360"/>
        <w:rPr>
          <w:b/>
          <w:bCs/>
          <w:sz w:val="24"/>
          <w:szCs w:val="24"/>
        </w:rPr>
      </w:pPr>
      <w:r>
        <w:rPr>
          <w:rFonts w:hint="eastAsia"/>
          <w:b/>
          <w:bCs/>
          <w:sz w:val="24"/>
          <w:szCs w:val="24"/>
        </w:rPr>
        <w:t>第九章</w:t>
      </w:r>
      <w:r>
        <w:rPr>
          <w:rFonts w:hint="eastAsia"/>
          <w:b/>
          <w:bCs/>
          <w:sz w:val="24"/>
          <w:szCs w:val="24"/>
        </w:rPr>
        <w:t xml:space="preserve">  </w:t>
      </w:r>
      <w:r w:rsidR="00D00966">
        <w:rPr>
          <w:rFonts w:hint="eastAsia"/>
          <w:b/>
          <w:bCs/>
          <w:sz w:val="24"/>
          <w:szCs w:val="24"/>
        </w:rPr>
        <w:t>跨国银行业务与经营</w:t>
      </w:r>
    </w:p>
    <w:p w:rsidR="00B31D68" w:rsidRDefault="00B31D68" w:rsidP="00B31D68">
      <w:pPr>
        <w:spacing w:line="360" w:lineRule="auto"/>
        <w:ind w:left="360"/>
        <w:rPr>
          <w:sz w:val="24"/>
          <w:szCs w:val="24"/>
        </w:rPr>
      </w:pPr>
      <w:r>
        <w:rPr>
          <w:rFonts w:hint="eastAsia"/>
          <w:sz w:val="24"/>
          <w:szCs w:val="24"/>
        </w:rPr>
        <w:t>1</w:t>
      </w:r>
      <w:r>
        <w:rPr>
          <w:rFonts w:hint="eastAsia"/>
          <w:sz w:val="24"/>
          <w:szCs w:val="24"/>
        </w:rPr>
        <w:t>、考试内容</w:t>
      </w:r>
    </w:p>
    <w:p w:rsidR="00B31D68" w:rsidRDefault="00B31D68" w:rsidP="00B31D68">
      <w:pPr>
        <w:spacing w:line="360" w:lineRule="auto"/>
        <w:ind w:left="360"/>
        <w:rPr>
          <w:sz w:val="24"/>
          <w:szCs w:val="24"/>
        </w:rPr>
      </w:pPr>
      <w:r>
        <w:rPr>
          <w:rFonts w:hint="eastAsia"/>
          <w:sz w:val="24"/>
          <w:szCs w:val="24"/>
        </w:rPr>
        <w:t>（</w:t>
      </w:r>
      <w:r>
        <w:rPr>
          <w:rFonts w:hint="eastAsia"/>
          <w:sz w:val="24"/>
          <w:szCs w:val="24"/>
        </w:rPr>
        <w:t>1</w:t>
      </w:r>
      <w:r>
        <w:rPr>
          <w:rFonts w:hint="eastAsia"/>
          <w:sz w:val="24"/>
          <w:szCs w:val="24"/>
        </w:rPr>
        <w:t>）</w:t>
      </w:r>
      <w:r w:rsidR="00D00966">
        <w:rPr>
          <w:rFonts w:hint="eastAsia"/>
          <w:sz w:val="24"/>
          <w:szCs w:val="24"/>
        </w:rPr>
        <w:t>跨国银行的组织架构</w:t>
      </w:r>
    </w:p>
    <w:p w:rsidR="00B31D68" w:rsidRDefault="00B31D68" w:rsidP="00B31D68">
      <w:pPr>
        <w:spacing w:line="360" w:lineRule="auto"/>
        <w:ind w:left="360"/>
        <w:rPr>
          <w:sz w:val="24"/>
          <w:szCs w:val="24"/>
        </w:rPr>
      </w:pPr>
      <w:r>
        <w:rPr>
          <w:rFonts w:hint="eastAsia"/>
          <w:sz w:val="24"/>
          <w:szCs w:val="24"/>
        </w:rPr>
        <w:t>（</w:t>
      </w:r>
      <w:r>
        <w:rPr>
          <w:rFonts w:hint="eastAsia"/>
          <w:sz w:val="24"/>
          <w:szCs w:val="24"/>
        </w:rPr>
        <w:t>2</w:t>
      </w:r>
      <w:r>
        <w:rPr>
          <w:rFonts w:hint="eastAsia"/>
          <w:sz w:val="24"/>
          <w:szCs w:val="24"/>
        </w:rPr>
        <w:t>）</w:t>
      </w:r>
      <w:r w:rsidR="00D00966">
        <w:rPr>
          <w:rFonts w:hint="eastAsia"/>
          <w:sz w:val="24"/>
          <w:szCs w:val="24"/>
        </w:rPr>
        <w:t>跨国银行的业务与监管</w:t>
      </w:r>
    </w:p>
    <w:p w:rsidR="00B31D68" w:rsidRDefault="00B31D68" w:rsidP="00B31D68">
      <w:pPr>
        <w:spacing w:line="360" w:lineRule="auto"/>
        <w:ind w:left="360"/>
        <w:rPr>
          <w:sz w:val="24"/>
          <w:szCs w:val="24"/>
        </w:rPr>
      </w:pPr>
      <w:r>
        <w:rPr>
          <w:rFonts w:hint="eastAsia"/>
          <w:sz w:val="24"/>
          <w:szCs w:val="24"/>
        </w:rPr>
        <w:t>2</w:t>
      </w:r>
      <w:r>
        <w:rPr>
          <w:rFonts w:hint="eastAsia"/>
          <w:sz w:val="24"/>
          <w:szCs w:val="24"/>
        </w:rPr>
        <w:t>、考试要求</w:t>
      </w:r>
    </w:p>
    <w:p w:rsidR="00B31D68" w:rsidRDefault="00B31D68" w:rsidP="00B31D68">
      <w:pPr>
        <w:spacing w:line="360" w:lineRule="auto"/>
        <w:ind w:left="360"/>
        <w:rPr>
          <w:sz w:val="24"/>
          <w:szCs w:val="24"/>
        </w:rPr>
      </w:pPr>
      <w:r>
        <w:rPr>
          <w:rFonts w:hint="eastAsia"/>
          <w:sz w:val="24"/>
          <w:szCs w:val="24"/>
        </w:rPr>
        <w:t>（</w:t>
      </w:r>
      <w:r>
        <w:rPr>
          <w:rFonts w:hint="eastAsia"/>
          <w:sz w:val="24"/>
          <w:szCs w:val="24"/>
        </w:rPr>
        <w:t>1</w:t>
      </w:r>
      <w:r>
        <w:rPr>
          <w:rFonts w:hint="eastAsia"/>
          <w:sz w:val="24"/>
          <w:szCs w:val="24"/>
        </w:rPr>
        <w:t>）掌握</w:t>
      </w:r>
      <w:r w:rsidR="005E18F4">
        <w:rPr>
          <w:rFonts w:hint="eastAsia"/>
          <w:sz w:val="24"/>
          <w:szCs w:val="24"/>
        </w:rPr>
        <w:t>跨国银行的组织架构和主要业务</w:t>
      </w:r>
    </w:p>
    <w:p w:rsidR="00B31D68" w:rsidRDefault="00B31D68" w:rsidP="005E18F4">
      <w:pPr>
        <w:spacing w:line="360" w:lineRule="auto"/>
        <w:ind w:left="360"/>
        <w:rPr>
          <w:sz w:val="24"/>
          <w:szCs w:val="24"/>
        </w:rPr>
      </w:pPr>
      <w:r>
        <w:rPr>
          <w:rFonts w:hint="eastAsia"/>
          <w:sz w:val="24"/>
          <w:szCs w:val="24"/>
        </w:rPr>
        <w:t>（</w:t>
      </w:r>
      <w:r>
        <w:rPr>
          <w:rFonts w:hint="eastAsia"/>
          <w:sz w:val="24"/>
          <w:szCs w:val="24"/>
        </w:rPr>
        <w:t>2</w:t>
      </w:r>
      <w:r>
        <w:rPr>
          <w:rFonts w:hint="eastAsia"/>
          <w:sz w:val="24"/>
          <w:szCs w:val="24"/>
        </w:rPr>
        <w:t>）</w:t>
      </w:r>
      <w:r w:rsidR="005E18F4">
        <w:rPr>
          <w:rFonts w:hint="eastAsia"/>
          <w:sz w:val="24"/>
          <w:szCs w:val="24"/>
        </w:rPr>
        <w:t>了解跨国银行设立的模式及其决定因素</w:t>
      </w:r>
    </w:p>
    <w:p w:rsidR="000F4233" w:rsidRDefault="000F4233" w:rsidP="000F4233">
      <w:pPr>
        <w:spacing w:line="360" w:lineRule="auto"/>
        <w:ind w:left="360"/>
        <w:rPr>
          <w:b/>
          <w:bCs/>
          <w:sz w:val="24"/>
          <w:szCs w:val="24"/>
        </w:rPr>
      </w:pPr>
      <w:r>
        <w:rPr>
          <w:rFonts w:hint="eastAsia"/>
          <w:b/>
          <w:bCs/>
          <w:sz w:val="24"/>
          <w:szCs w:val="24"/>
        </w:rPr>
        <w:t>第十章</w:t>
      </w:r>
      <w:r>
        <w:rPr>
          <w:rFonts w:hint="eastAsia"/>
          <w:b/>
          <w:bCs/>
          <w:sz w:val="24"/>
          <w:szCs w:val="24"/>
        </w:rPr>
        <w:t xml:space="preserve">  </w:t>
      </w:r>
      <w:r>
        <w:rPr>
          <w:rFonts w:hint="eastAsia"/>
          <w:b/>
          <w:bCs/>
          <w:sz w:val="24"/>
          <w:szCs w:val="24"/>
        </w:rPr>
        <w:t>国际收支</w:t>
      </w:r>
    </w:p>
    <w:p w:rsidR="000F4233" w:rsidRDefault="000F4233" w:rsidP="000F4233">
      <w:pPr>
        <w:spacing w:line="360" w:lineRule="auto"/>
        <w:ind w:left="360"/>
        <w:rPr>
          <w:sz w:val="24"/>
          <w:szCs w:val="24"/>
        </w:rPr>
      </w:pPr>
      <w:r>
        <w:rPr>
          <w:rFonts w:hint="eastAsia"/>
          <w:sz w:val="24"/>
          <w:szCs w:val="24"/>
        </w:rPr>
        <w:t>1</w:t>
      </w:r>
      <w:r>
        <w:rPr>
          <w:rFonts w:hint="eastAsia"/>
          <w:sz w:val="24"/>
          <w:szCs w:val="24"/>
        </w:rPr>
        <w:t>、考试内容</w:t>
      </w:r>
    </w:p>
    <w:p w:rsidR="000F4233" w:rsidRDefault="000F4233" w:rsidP="000F4233">
      <w:pPr>
        <w:spacing w:line="360" w:lineRule="auto"/>
        <w:ind w:left="360"/>
        <w:rPr>
          <w:sz w:val="24"/>
          <w:szCs w:val="24"/>
        </w:rPr>
      </w:pPr>
      <w:r>
        <w:rPr>
          <w:rFonts w:hint="eastAsia"/>
          <w:sz w:val="24"/>
          <w:szCs w:val="24"/>
        </w:rPr>
        <w:t>（</w:t>
      </w:r>
      <w:r>
        <w:rPr>
          <w:rFonts w:hint="eastAsia"/>
          <w:sz w:val="24"/>
          <w:szCs w:val="24"/>
        </w:rPr>
        <w:t>1</w:t>
      </w:r>
      <w:r>
        <w:rPr>
          <w:rFonts w:hint="eastAsia"/>
          <w:sz w:val="24"/>
          <w:szCs w:val="24"/>
        </w:rPr>
        <w:t>）</w:t>
      </w:r>
      <w:r w:rsidR="00911CF8">
        <w:rPr>
          <w:rFonts w:hint="eastAsia"/>
          <w:sz w:val="24"/>
          <w:szCs w:val="24"/>
        </w:rPr>
        <w:t>国际收支平衡表</w:t>
      </w:r>
    </w:p>
    <w:p w:rsidR="000F4233" w:rsidRDefault="000F4233" w:rsidP="000F4233">
      <w:pPr>
        <w:spacing w:line="360" w:lineRule="auto"/>
        <w:ind w:left="360"/>
        <w:rPr>
          <w:sz w:val="24"/>
          <w:szCs w:val="24"/>
        </w:rPr>
      </w:pPr>
      <w:r>
        <w:rPr>
          <w:rFonts w:hint="eastAsia"/>
          <w:sz w:val="24"/>
          <w:szCs w:val="24"/>
        </w:rPr>
        <w:t>（</w:t>
      </w:r>
      <w:r>
        <w:rPr>
          <w:rFonts w:hint="eastAsia"/>
          <w:sz w:val="24"/>
          <w:szCs w:val="24"/>
        </w:rPr>
        <w:t>2</w:t>
      </w:r>
      <w:r>
        <w:rPr>
          <w:rFonts w:hint="eastAsia"/>
          <w:sz w:val="24"/>
          <w:szCs w:val="24"/>
        </w:rPr>
        <w:t>）</w:t>
      </w:r>
      <w:r w:rsidR="00911CF8">
        <w:rPr>
          <w:rFonts w:hint="eastAsia"/>
          <w:sz w:val="24"/>
          <w:szCs w:val="24"/>
        </w:rPr>
        <w:t>国际收支理论</w:t>
      </w:r>
    </w:p>
    <w:p w:rsidR="000F4233" w:rsidRDefault="000F4233" w:rsidP="000F4233">
      <w:pPr>
        <w:spacing w:line="360" w:lineRule="auto"/>
        <w:ind w:left="360"/>
        <w:rPr>
          <w:sz w:val="24"/>
          <w:szCs w:val="24"/>
        </w:rPr>
      </w:pPr>
      <w:r>
        <w:rPr>
          <w:rFonts w:hint="eastAsia"/>
          <w:sz w:val="24"/>
          <w:szCs w:val="24"/>
        </w:rPr>
        <w:t>2</w:t>
      </w:r>
      <w:r>
        <w:rPr>
          <w:rFonts w:hint="eastAsia"/>
          <w:sz w:val="24"/>
          <w:szCs w:val="24"/>
        </w:rPr>
        <w:t>、考试要求</w:t>
      </w:r>
    </w:p>
    <w:p w:rsidR="000F4233" w:rsidRDefault="000F4233" w:rsidP="000F4233">
      <w:pPr>
        <w:spacing w:line="360" w:lineRule="auto"/>
        <w:ind w:left="360"/>
        <w:rPr>
          <w:sz w:val="24"/>
          <w:szCs w:val="24"/>
        </w:rPr>
      </w:pPr>
      <w:r>
        <w:rPr>
          <w:rFonts w:hint="eastAsia"/>
          <w:sz w:val="24"/>
          <w:szCs w:val="24"/>
        </w:rPr>
        <w:t>（</w:t>
      </w:r>
      <w:r>
        <w:rPr>
          <w:rFonts w:hint="eastAsia"/>
          <w:sz w:val="24"/>
          <w:szCs w:val="24"/>
        </w:rPr>
        <w:t>1</w:t>
      </w:r>
      <w:r>
        <w:rPr>
          <w:rFonts w:hint="eastAsia"/>
          <w:sz w:val="24"/>
          <w:szCs w:val="24"/>
        </w:rPr>
        <w:t>）</w:t>
      </w:r>
      <w:r w:rsidR="00911CF8">
        <w:rPr>
          <w:rFonts w:hint="eastAsia"/>
          <w:sz w:val="24"/>
          <w:szCs w:val="24"/>
        </w:rPr>
        <w:t>了解国际收支与国际收支平衡表概念</w:t>
      </w:r>
    </w:p>
    <w:p w:rsidR="000F4233" w:rsidRDefault="000F4233" w:rsidP="000F4233">
      <w:pPr>
        <w:spacing w:line="360" w:lineRule="auto"/>
        <w:ind w:left="360"/>
        <w:rPr>
          <w:sz w:val="24"/>
          <w:szCs w:val="24"/>
        </w:rPr>
      </w:pPr>
      <w:r>
        <w:rPr>
          <w:rFonts w:hint="eastAsia"/>
          <w:sz w:val="24"/>
          <w:szCs w:val="24"/>
        </w:rPr>
        <w:t>（</w:t>
      </w:r>
      <w:r>
        <w:rPr>
          <w:rFonts w:hint="eastAsia"/>
          <w:sz w:val="24"/>
          <w:szCs w:val="24"/>
        </w:rPr>
        <w:t>2</w:t>
      </w:r>
      <w:r>
        <w:rPr>
          <w:rFonts w:hint="eastAsia"/>
          <w:sz w:val="24"/>
          <w:szCs w:val="24"/>
        </w:rPr>
        <w:t>）</w:t>
      </w:r>
      <w:r w:rsidR="00911CF8">
        <w:rPr>
          <w:rFonts w:hint="eastAsia"/>
          <w:sz w:val="24"/>
          <w:szCs w:val="24"/>
        </w:rPr>
        <w:t>掌握国际收支平衡表的</w:t>
      </w:r>
      <w:r w:rsidR="00E04CF8">
        <w:rPr>
          <w:rFonts w:hint="eastAsia"/>
          <w:sz w:val="24"/>
          <w:szCs w:val="24"/>
        </w:rPr>
        <w:t>编制方法和各项分类内容</w:t>
      </w:r>
    </w:p>
    <w:p w:rsidR="002D396C" w:rsidRDefault="00E04CF8">
      <w:pPr>
        <w:spacing w:line="360" w:lineRule="auto"/>
        <w:ind w:left="360"/>
        <w:rPr>
          <w:sz w:val="24"/>
          <w:szCs w:val="24"/>
        </w:rPr>
      </w:pPr>
      <w:r>
        <w:rPr>
          <w:rFonts w:hint="eastAsia"/>
          <w:sz w:val="24"/>
          <w:szCs w:val="24"/>
        </w:rPr>
        <w:t>（</w:t>
      </w:r>
      <w:r>
        <w:rPr>
          <w:rFonts w:hint="eastAsia"/>
          <w:sz w:val="24"/>
          <w:szCs w:val="24"/>
        </w:rPr>
        <w:t>3</w:t>
      </w:r>
      <w:r>
        <w:rPr>
          <w:rFonts w:hint="eastAsia"/>
          <w:sz w:val="24"/>
          <w:szCs w:val="24"/>
        </w:rPr>
        <w:t>）</w:t>
      </w:r>
      <w:r w:rsidR="00282D47">
        <w:rPr>
          <w:rFonts w:hint="eastAsia"/>
          <w:sz w:val="24"/>
          <w:szCs w:val="24"/>
        </w:rPr>
        <w:t>掌握</w:t>
      </w:r>
      <w:r>
        <w:rPr>
          <w:rFonts w:hint="eastAsia"/>
          <w:sz w:val="24"/>
          <w:szCs w:val="24"/>
        </w:rPr>
        <w:t>引起国际收支失衡的原因</w:t>
      </w:r>
    </w:p>
    <w:p w:rsidR="00E04CF8" w:rsidRDefault="00E04CF8" w:rsidP="00E04CF8">
      <w:pPr>
        <w:spacing w:line="360" w:lineRule="auto"/>
        <w:ind w:left="360"/>
        <w:rPr>
          <w:b/>
          <w:bCs/>
          <w:sz w:val="24"/>
          <w:szCs w:val="24"/>
        </w:rPr>
      </w:pPr>
      <w:r>
        <w:rPr>
          <w:rFonts w:hint="eastAsia"/>
          <w:b/>
          <w:bCs/>
          <w:sz w:val="24"/>
          <w:szCs w:val="24"/>
        </w:rPr>
        <w:t>第十一章</w:t>
      </w:r>
      <w:r>
        <w:rPr>
          <w:rFonts w:hint="eastAsia"/>
          <w:b/>
          <w:bCs/>
          <w:sz w:val="24"/>
          <w:szCs w:val="24"/>
        </w:rPr>
        <w:t xml:space="preserve">  </w:t>
      </w:r>
      <w:r>
        <w:rPr>
          <w:rFonts w:hint="eastAsia"/>
          <w:b/>
          <w:bCs/>
          <w:sz w:val="24"/>
          <w:szCs w:val="24"/>
        </w:rPr>
        <w:t>汇率制度选择</w:t>
      </w:r>
    </w:p>
    <w:p w:rsidR="00E04CF8" w:rsidRDefault="00E04CF8" w:rsidP="00E04CF8">
      <w:pPr>
        <w:spacing w:line="360" w:lineRule="auto"/>
        <w:ind w:left="360"/>
        <w:rPr>
          <w:sz w:val="24"/>
          <w:szCs w:val="24"/>
        </w:rPr>
      </w:pPr>
      <w:r>
        <w:rPr>
          <w:rFonts w:hint="eastAsia"/>
          <w:sz w:val="24"/>
          <w:szCs w:val="24"/>
        </w:rPr>
        <w:t>1</w:t>
      </w:r>
      <w:r>
        <w:rPr>
          <w:rFonts w:hint="eastAsia"/>
          <w:sz w:val="24"/>
          <w:szCs w:val="24"/>
        </w:rPr>
        <w:t>、考试内容</w:t>
      </w:r>
    </w:p>
    <w:p w:rsidR="00E04CF8" w:rsidRDefault="00E04CF8" w:rsidP="00E04CF8">
      <w:pPr>
        <w:spacing w:line="360" w:lineRule="auto"/>
        <w:ind w:left="360"/>
        <w:rPr>
          <w:sz w:val="24"/>
          <w:szCs w:val="24"/>
        </w:rPr>
      </w:pPr>
      <w:r>
        <w:rPr>
          <w:rFonts w:hint="eastAsia"/>
          <w:sz w:val="24"/>
          <w:szCs w:val="24"/>
        </w:rPr>
        <w:t>（</w:t>
      </w:r>
      <w:r>
        <w:rPr>
          <w:rFonts w:hint="eastAsia"/>
          <w:sz w:val="24"/>
          <w:szCs w:val="24"/>
        </w:rPr>
        <w:t>1</w:t>
      </w:r>
      <w:r>
        <w:rPr>
          <w:rFonts w:hint="eastAsia"/>
          <w:sz w:val="24"/>
          <w:szCs w:val="24"/>
        </w:rPr>
        <w:t>）</w:t>
      </w:r>
      <w:r w:rsidR="00D619B7">
        <w:rPr>
          <w:rFonts w:hint="eastAsia"/>
          <w:sz w:val="24"/>
          <w:szCs w:val="24"/>
        </w:rPr>
        <w:t>固定汇率制和浮动汇率制</w:t>
      </w:r>
    </w:p>
    <w:p w:rsidR="00E04CF8" w:rsidRDefault="00E04CF8" w:rsidP="00E04CF8">
      <w:pPr>
        <w:spacing w:line="360" w:lineRule="auto"/>
        <w:ind w:left="360"/>
        <w:rPr>
          <w:sz w:val="24"/>
          <w:szCs w:val="24"/>
        </w:rPr>
      </w:pPr>
      <w:r>
        <w:rPr>
          <w:rFonts w:hint="eastAsia"/>
          <w:sz w:val="24"/>
          <w:szCs w:val="24"/>
        </w:rPr>
        <w:t>（</w:t>
      </w:r>
      <w:r>
        <w:rPr>
          <w:rFonts w:hint="eastAsia"/>
          <w:sz w:val="24"/>
          <w:szCs w:val="24"/>
        </w:rPr>
        <w:t>2</w:t>
      </w:r>
      <w:r>
        <w:rPr>
          <w:rFonts w:hint="eastAsia"/>
          <w:sz w:val="24"/>
          <w:szCs w:val="24"/>
        </w:rPr>
        <w:t>）</w:t>
      </w:r>
      <w:r w:rsidR="00D619B7">
        <w:rPr>
          <w:rFonts w:hint="eastAsia"/>
          <w:sz w:val="24"/>
          <w:szCs w:val="24"/>
        </w:rPr>
        <w:t>最适货币区的理论与实践</w:t>
      </w:r>
    </w:p>
    <w:p w:rsidR="00E04CF8" w:rsidRDefault="00E04CF8" w:rsidP="00E04CF8">
      <w:pPr>
        <w:spacing w:line="360" w:lineRule="auto"/>
        <w:ind w:left="360"/>
        <w:rPr>
          <w:sz w:val="24"/>
          <w:szCs w:val="24"/>
        </w:rPr>
      </w:pPr>
      <w:r>
        <w:rPr>
          <w:rFonts w:hint="eastAsia"/>
          <w:sz w:val="24"/>
          <w:szCs w:val="24"/>
        </w:rPr>
        <w:t>2</w:t>
      </w:r>
      <w:r>
        <w:rPr>
          <w:rFonts w:hint="eastAsia"/>
          <w:sz w:val="24"/>
          <w:szCs w:val="24"/>
        </w:rPr>
        <w:t>、考试要求</w:t>
      </w:r>
    </w:p>
    <w:p w:rsidR="00D619B7" w:rsidRDefault="00E04CF8" w:rsidP="00E04CF8">
      <w:pPr>
        <w:spacing w:line="360" w:lineRule="auto"/>
        <w:ind w:left="360"/>
        <w:rPr>
          <w:sz w:val="24"/>
          <w:szCs w:val="24"/>
        </w:rPr>
      </w:pPr>
      <w:r>
        <w:rPr>
          <w:rFonts w:hint="eastAsia"/>
          <w:sz w:val="24"/>
          <w:szCs w:val="24"/>
        </w:rPr>
        <w:t>（</w:t>
      </w:r>
      <w:r>
        <w:rPr>
          <w:rFonts w:hint="eastAsia"/>
          <w:sz w:val="24"/>
          <w:szCs w:val="24"/>
        </w:rPr>
        <w:t>1</w:t>
      </w:r>
      <w:r>
        <w:rPr>
          <w:rFonts w:hint="eastAsia"/>
          <w:sz w:val="24"/>
          <w:szCs w:val="24"/>
        </w:rPr>
        <w:t>）</w:t>
      </w:r>
      <w:r w:rsidR="00745B62">
        <w:rPr>
          <w:rFonts w:hint="eastAsia"/>
          <w:sz w:val="24"/>
          <w:szCs w:val="24"/>
        </w:rPr>
        <w:t>掌握固定</w:t>
      </w:r>
      <w:r w:rsidR="007E73BB">
        <w:rPr>
          <w:rFonts w:hint="eastAsia"/>
          <w:sz w:val="24"/>
          <w:szCs w:val="24"/>
        </w:rPr>
        <w:t>汇率</w:t>
      </w:r>
      <w:r w:rsidR="00745B62">
        <w:rPr>
          <w:rFonts w:hint="eastAsia"/>
          <w:sz w:val="24"/>
          <w:szCs w:val="24"/>
        </w:rPr>
        <w:t>与浮动</w:t>
      </w:r>
      <w:r w:rsidR="007E73BB">
        <w:rPr>
          <w:rFonts w:hint="eastAsia"/>
          <w:sz w:val="24"/>
          <w:szCs w:val="24"/>
        </w:rPr>
        <w:t>汇率</w:t>
      </w:r>
      <w:r w:rsidR="00745B62">
        <w:rPr>
          <w:rFonts w:hint="eastAsia"/>
          <w:sz w:val="24"/>
          <w:szCs w:val="24"/>
        </w:rPr>
        <w:t>制度的利弊</w:t>
      </w:r>
    </w:p>
    <w:p w:rsidR="00745B62" w:rsidRDefault="00E04CF8" w:rsidP="00E04CF8">
      <w:pPr>
        <w:spacing w:line="360" w:lineRule="auto"/>
        <w:ind w:left="360"/>
        <w:rPr>
          <w:sz w:val="24"/>
          <w:szCs w:val="24"/>
        </w:rPr>
      </w:pPr>
      <w:r>
        <w:rPr>
          <w:rFonts w:hint="eastAsia"/>
          <w:sz w:val="24"/>
          <w:szCs w:val="24"/>
        </w:rPr>
        <w:t>（</w:t>
      </w:r>
      <w:r>
        <w:rPr>
          <w:rFonts w:hint="eastAsia"/>
          <w:sz w:val="24"/>
          <w:szCs w:val="24"/>
        </w:rPr>
        <w:t>2</w:t>
      </w:r>
      <w:r>
        <w:rPr>
          <w:rFonts w:hint="eastAsia"/>
          <w:sz w:val="24"/>
          <w:szCs w:val="24"/>
        </w:rPr>
        <w:t>）</w:t>
      </w:r>
      <w:r w:rsidR="00745B62">
        <w:rPr>
          <w:rFonts w:hint="eastAsia"/>
          <w:sz w:val="24"/>
          <w:szCs w:val="24"/>
        </w:rPr>
        <w:t>了解最适货币区理论与实践，思考欧元诞生对国际金融领域的影响</w:t>
      </w:r>
    </w:p>
    <w:p w:rsidR="00745B62" w:rsidRDefault="00745B62" w:rsidP="00745B62">
      <w:pPr>
        <w:spacing w:line="360" w:lineRule="auto"/>
        <w:ind w:left="360"/>
        <w:rPr>
          <w:b/>
          <w:bCs/>
          <w:sz w:val="24"/>
          <w:szCs w:val="24"/>
        </w:rPr>
      </w:pPr>
      <w:r>
        <w:rPr>
          <w:rFonts w:hint="eastAsia"/>
          <w:b/>
          <w:bCs/>
          <w:sz w:val="24"/>
          <w:szCs w:val="24"/>
        </w:rPr>
        <w:t>第十二章</w:t>
      </w:r>
      <w:r>
        <w:rPr>
          <w:rFonts w:hint="eastAsia"/>
          <w:b/>
          <w:bCs/>
          <w:sz w:val="24"/>
          <w:szCs w:val="24"/>
        </w:rPr>
        <w:t xml:space="preserve">  </w:t>
      </w:r>
      <w:r w:rsidR="005244DE">
        <w:rPr>
          <w:rFonts w:hint="eastAsia"/>
          <w:b/>
          <w:bCs/>
          <w:sz w:val="24"/>
          <w:szCs w:val="24"/>
        </w:rPr>
        <w:t>国际资本流动与金融稳定</w:t>
      </w:r>
    </w:p>
    <w:p w:rsidR="00745B62" w:rsidRDefault="00745B62" w:rsidP="00745B62">
      <w:pPr>
        <w:spacing w:line="360" w:lineRule="auto"/>
        <w:ind w:left="360"/>
        <w:rPr>
          <w:sz w:val="24"/>
          <w:szCs w:val="24"/>
        </w:rPr>
      </w:pPr>
      <w:r>
        <w:rPr>
          <w:rFonts w:hint="eastAsia"/>
          <w:sz w:val="24"/>
          <w:szCs w:val="24"/>
        </w:rPr>
        <w:t>1</w:t>
      </w:r>
      <w:r>
        <w:rPr>
          <w:rFonts w:hint="eastAsia"/>
          <w:sz w:val="24"/>
          <w:szCs w:val="24"/>
        </w:rPr>
        <w:t>、考试内容</w:t>
      </w:r>
    </w:p>
    <w:p w:rsidR="00AC209B" w:rsidRDefault="00745B62" w:rsidP="00745B62">
      <w:pPr>
        <w:spacing w:line="360" w:lineRule="auto"/>
        <w:ind w:left="360"/>
        <w:rPr>
          <w:rFonts w:hint="eastAsia"/>
          <w:sz w:val="24"/>
          <w:szCs w:val="24"/>
        </w:rPr>
      </w:pPr>
      <w:r>
        <w:rPr>
          <w:rFonts w:hint="eastAsia"/>
          <w:sz w:val="24"/>
          <w:szCs w:val="24"/>
        </w:rPr>
        <w:t>（</w:t>
      </w:r>
      <w:r>
        <w:rPr>
          <w:rFonts w:hint="eastAsia"/>
          <w:sz w:val="24"/>
          <w:szCs w:val="24"/>
        </w:rPr>
        <w:t>1</w:t>
      </w:r>
      <w:r>
        <w:rPr>
          <w:rFonts w:hint="eastAsia"/>
          <w:sz w:val="24"/>
          <w:szCs w:val="24"/>
        </w:rPr>
        <w:t>）</w:t>
      </w:r>
      <w:r w:rsidR="00F56DFD">
        <w:rPr>
          <w:rFonts w:hint="eastAsia"/>
          <w:sz w:val="24"/>
          <w:szCs w:val="24"/>
        </w:rPr>
        <w:t>国际资本流动的经济效应</w:t>
      </w:r>
    </w:p>
    <w:p w:rsidR="00AC209B" w:rsidRDefault="00745B62" w:rsidP="00745B62">
      <w:pPr>
        <w:spacing w:line="360" w:lineRule="auto"/>
        <w:ind w:left="360"/>
        <w:rPr>
          <w:rFonts w:hint="eastAsia"/>
          <w:sz w:val="24"/>
          <w:szCs w:val="24"/>
        </w:rPr>
      </w:pPr>
      <w:r>
        <w:rPr>
          <w:rFonts w:hint="eastAsia"/>
          <w:sz w:val="24"/>
          <w:szCs w:val="24"/>
        </w:rPr>
        <w:t>（</w:t>
      </w:r>
      <w:r>
        <w:rPr>
          <w:rFonts w:hint="eastAsia"/>
          <w:sz w:val="24"/>
          <w:szCs w:val="24"/>
        </w:rPr>
        <w:t>2</w:t>
      </w:r>
      <w:r>
        <w:rPr>
          <w:rFonts w:hint="eastAsia"/>
          <w:sz w:val="24"/>
          <w:szCs w:val="24"/>
        </w:rPr>
        <w:t>）</w:t>
      </w:r>
      <w:r w:rsidR="00F56DFD">
        <w:rPr>
          <w:rFonts w:hint="eastAsia"/>
          <w:sz w:val="24"/>
          <w:szCs w:val="24"/>
        </w:rPr>
        <w:t>国际资本流动影响金融稳定</w:t>
      </w:r>
    </w:p>
    <w:p w:rsidR="00745B62" w:rsidRDefault="00745B62" w:rsidP="00745B62">
      <w:pPr>
        <w:spacing w:line="360" w:lineRule="auto"/>
        <w:ind w:left="360"/>
        <w:rPr>
          <w:sz w:val="24"/>
          <w:szCs w:val="24"/>
        </w:rPr>
      </w:pPr>
      <w:r>
        <w:rPr>
          <w:rFonts w:hint="eastAsia"/>
          <w:sz w:val="24"/>
          <w:szCs w:val="24"/>
        </w:rPr>
        <w:t>2</w:t>
      </w:r>
      <w:r>
        <w:rPr>
          <w:rFonts w:hint="eastAsia"/>
          <w:sz w:val="24"/>
          <w:szCs w:val="24"/>
        </w:rPr>
        <w:t>、考试要求</w:t>
      </w:r>
    </w:p>
    <w:p w:rsidR="00AC209B" w:rsidRDefault="00745B62" w:rsidP="00745B62">
      <w:pPr>
        <w:spacing w:line="360" w:lineRule="auto"/>
        <w:ind w:left="360"/>
        <w:rPr>
          <w:rFonts w:hint="eastAsia"/>
          <w:sz w:val="24"/>
          <w:szCs w:val="24"/>
        </w:rPr>
      </w:pPr>
      <w:r>
        <w:rPr>
          <w:rFonts w:hint="eastAsia"/>
          <w:sz w:val="24"/>
          <w:szCs w:val="24"/>
        </w:rPr>
        <w:t>（</w:t>
      </w:r>
      <w:r>
        <w:rPr>
          <w:rFonts w:hint="eastAsia"/>
          <w:sz w:val="24"/>
          <w:szCs w:val="24"/>
        </w:rPr>
        <w:t>1</w:t>
      </w:r>
      <w:r>
        <w:rPr>
          <w:rFonts w:hint="eastAsia"/>
          <w:sz w:val="24"/>
          <w:szCs w:val="24"/>
        </w:rPr>
        <w:t>）</w:t>
      </w:r>
      <w:r w:rsidR="00651226">
        <w:rPr>
          <w:rFonts w:hint="eastAsia"/>
          <w:sz w:val="24"/>
          <w:szCs w:val="24"/>
        </w:rPr>
        <w:t>掌握国际资本流动对相关国家的影响</w:t>
      </w:r>
    </w:p>
    <w:p w:rsidR="00745B62" w:rsidRDefault="00745B62" w:rsidP="00745B62">
      <w:pPr>
        <w:spacing w:line="360" w:lineRule="auto"/>
        <w:ind w:left="360"/>
        <w:rPr>
          <w:sz w:val="24"/>
          <w:szCs w:val="24"/>
        </w:rPr>
      </w:pPr>
      <w:r>
        <w:rPr>
          <w:rFonts w:hint="eastAsia"/>
          <w:sz w:val="24"/>
          <w:szCs w:val="24"/>
        </w:rPr>
        <w:t>（</w:t>
      </w:r>
      <w:r>
        <w:rPr>
          <w:rFonts w:hint="eastAsia"/>
          <w:sz w:val="24"/>
          <w:szCs w:val="24"/>
        </w:rPr>
        <w:t>2</w:t>
      </w:r>
      <w:r>
        <w:rPr>
          <w:rFonts w:hint="eastAsia"/>
          <w:sz w:val="24"/>
          <w:szCs w:val="24"/>
        </w:rPr>
        <w:t>）</w:t>
      </w:r>
      <w:r w:rsidR="00651226">
        <w:rPr>
          <w:rFonts w:hint="eastAsia"/>
          <w:sz w:val="24"/>
          <w:szCs w:val="24"/>
        </w:rPr>
        <w:t>掌握短期跨国资本流动的特点和形成原因</w:t>
      </w:r>
    </w:p>
    <w:p w:rsidR="00E04CF8" w:rsidRPr="00745B62" w:rsidRDefault="00E04CF8">
      <w:pPr>
        <w:spacing w:line="360" w:lineRule="auto"/>
        <w:ind w:left="360"/>
        <w:rPr>
          <w:sz w:val="24"/>
          <w:szCs w:val="24"/>
        </w:rPr>
      </w:pPr>
    </w:p>
    <w:p w:rsidR="008C07C5" w:rsidRDefault="001E145C">
      <w:pPr>
        <w:pStyle w:val="a5"/>
        <w:spacing w:line="360" w:lineRule="auto"/>
        <w:ind w:firstLineChars="0" w:firstLine="0"/>
        <w:jc w:val="center"/>
        <w:rPr>
          <w:rFonts w:ascii="宋体" w:hAnsi="宋体"/>
          <w:b/>
          <w:bCs/>
          <w:sz w:val="30"/>
        </w:rPr>
      </w:pPr>
      <w:r>
        <w:rPr>
          <w:rFonts w:ascii="宋体" w:hAnsi="宋体" w:hint="eastAsia"/>
          <w:b/>
          <w:bCs/>
          <w:sz w:val="30"/>
        </w:rPr>
        <w:t>Ⅲ.考试形式及试卷结构</w:t>
      </w:r>
    </w:p>
    <w:p w:rsidR="008C07C5" w:rsidRDefault="001E145C">
      <w:pPr>
        <w:pStyle w:val="a5"/>
        <w:spacing w:line="360" w:lineRule="auto"/>
        <w:ind w:firstLine="482"/>
        <w:rPr>
          <w:b/>
          <w:sz w:val="24"/>
          <w:szCs w:val="24"/>
        </w:rPr>
      </w:pPr>
      <w:r>
        <w:rPr>
          <w:rFonts w:hint="eastAsia"/>
          <w:b/>
          <w:sz w:val="24"/>
          <w:szCs w:val="24"/>
        </w:rPr>
        <w:t>一、考试形式</w:t>
      </w:r>
    </w:p>
    <w:p w:rsidR="008C07C5" w:rsidRDefault="001E145C">
      <w:pPr>
        <w:spacing w:line="360" w:lineRule="auto"/>
        <w:ind w:firstLineChars="200" w:firstLine="480"/>
        <w:rPr>
          <w:sz w:val="24"/>
          <w:szCs w:val="24"/>
        </w:rPr>
      </w:pPr>
      <w:r>
        <w:rPr>
          <w:rFonts w:hint="eastAsia"/>
          <w:sz w:val="24"/>
          <w:szCs w:val="24"/>
        </w:rPr>
        <w:t>闭卷，笔试，试卷满分为</w:t>
      </w:r>
      <w:r>
        <w:rPr>
          <w:rFonts w:hint="eastAsia"/>
          <w:sz w:val="24"/>
          <w:szCs w:val="24"/>
        </w:rPr>
        <w:t>100</w:t>
      </w:r>
      <w:r>
        <w:rPr>
          <w:rFonts w:hint="eastAsia"/>
          <w:sz w:val="24"/>
          <w:szCs w:val="24"/>
        </w:rPr>
        <w:t>分，考试时间为</w:t>
      </w:r>
      <w:r>
        <w:rPr>
          <w:rFonts w:hint="eastAsia"/>
          <w:sz w:val="24"/>
          <w:szCs w:val="24"/>
        </w:rPr>
        <w:t>120</w:t>
      </w:r>
      <w:r>
        <w:rPr>
          <w:rFonts w:hint="eastAsia"/>
          <w:sz w:val="24"/>
          <w:szCs w:val="24"/>
        </w:rPr>
        <w:t>分钟。</w:t>
      </w:r>
    </w:p>
    <w:p w:rsidR="008C07C5" w:rsidRDefault="001E145C">
      <w:pPr>
        <w:spacing w:line="360" w:lineRule="auto"/>
        <w:ind w:firstLineChars="200" w:firstLine="482"/>
        <w:rPr>
          <w:b/>
          <w:bCs/>
          <w:sz w:val="24"/>
          <w:szCs w:val="24"/>
        </w:rPr>
      </w:pPr>
      <w:r>
        <w:rPr>
          <w:rFonts w:hint="eastAsia"/>
          <w:b/>
          <w:bCs/>
          <w:sz w:val="24"/>
          <w:szCs w:val="24"/>
        </w:rPr>
        <w:t>二、试卷内容比例</w:t>
      </w:r>
    </w:p>
    <w:p w:rsidR="008C07C5" w:rsidRDefault="001E145C">
      <w:pPr>
        <w:spacing w:line="360" w:lineRule="auto"/>
        <w:ind w:firstLineChars="200" w:firstLine="480"/>
        <w:rPr>
          <w:sz w:val="24"/>
          <w:szCs w:val="24"/>
        </w:rPr>
      </w:pPr>
      <w:r>
        <w:rPr>
          <w:rFonts w:hint="eastAsia"/>
          <w:sz w:val="24"/>
          <w:szCs w:val="24"/>
        </w:rPr>
        <w:t>第一章</w:t>
      </w:r>
      <w:r>
        <w:rPr>
          <w:rFonts w:hint="eastAsia"/>
          <w:sz w:val="24"/>
          <w:szCs w:val="24"/>
        </w:rPr>
        <w:t xml:space="preserve">       </w:t>
      </w:r>
      <w:r>
        <w:rPr>
          <w:rFonts w:hint="eastAsia"/>
          <w:sz w:val="24"/>
          <w:szCs w:val="24"/>
        </w:rPr>
        <w:t>约占</w:t>
      </w:r>
      <w:r w:rsidR="00841526">
        <w:rPr>
          <w:rFonts w:hint="eastAsia"/>
          <w:sz w:val="24"/>
          <w:szCs w:val="24"/>
        </w:rPr>
        <w:t>6</w:t>
      </w:r>
      <w:r>
        <w:rPr>
          <w:rFonts w:hint="eastAsia"/>
          <w:sz w:val="24"/>
          <w:szCs w:val="24"/>
        </w:rPr>
        <w:t>%</w:t>
      </w:r>
    </w:p>
    <w:p w:rsidR="008C07C5" w:rsidRDefault="001E145C">
      <w:pPr>
        <w:spacing w:line="360" w:lineRule="auto"/>
        <w:ind w:firstLineChars="200" w:firstLine="480"/>
        <w:rPr>
          <w:sz w:val="24"/>
          <w:szCs w:val="24"/>
        </w:rPr>
      </w:pPr>
      <w:r>
        <w:rPr>
          <w:rFonts w:hint="eastAsia"/>
          <w:sz w:val="24"/>
          <w:szCs w:val="24"/>
        </w:rPr>
        <w:t>第二章</w:t>
      </w:r>
      <w:r>
        <w:rPr>
          <w:rFonts w:hint="eastAsia"/>
          <w:sz w:val="24"/>
          <w:szCs w:val="24"/>
        </w:rPr>
        <w:t xml:space="preserve">       </w:t>
      </w:r>
      <w:r>
        <w:rPr>
          <w:rFonts w:hint="eastAsia"/>
          <w:sz w:val="24"/>
          <w:szCs w:val="24"/>
        </w:rPr>
        <w:t>约占</w:t>
      </w:r>
      <w:r w:rsidR="003D7086">
        <w:rPr>
          <w:rFonts w:hint="eastAsia"/>
          <w:sz w:val="24"/>
          <w:szCs w:val="24"/>
        </w:rPr>
        <w:t>10</w:t>
      </w:r>
      <w:r>
        <w:rPr>
          <w:rFonts w:hint="eastAsia"/>
          <w:sz w:val="24"/>
          <w:szCs w:val="24"/>
        </w:rPr>
        <w:t>%</w:t>
      </w:r>
    </w:p>
    <w:p w:rsidR="008C07C5" w:rsidRDefault="001E145C">
      <w:pPr>
        <w:spacing w:line="360" w:lineRule="auto"/>
        <w:ind w:firstLineChars="200" w:firstLine="480"/>
        <w:rPr>
          <w:sz w:val="24"/>
          <w:szCs w:val="24"/>
        </w:rPr>
      </w:pPr>
      <w:r>
        <w:rPr>
          <w:rFonts w:hint="eastAsia"/>
          <w:sz w:val="24"/>
          <w:szCs w:val="24"/>
        </w:rPr>
        <w:t>第三章</w:t>
      </w:r>
      <w:r>
        <w:rPr>
          <w:rFonts w:hint="eastAsia"/>
          <w:sz w:val="24"/>
          <w:szCs w:val="24"/>
        </w:rPr>
        <w:t xml:space="preserve">       </w:t>
      </w:r>
      <w:r>
        <w:rPr>
          <w:rFonts w:hint="eastAsia"/>
          <w:sz w:val="24"/>
          <w:szCs w:val="24"/>
        </w:rPr>
        <w:t>约占</w:t>
      </w:r>
      <w:r w:rsidR="003D7086">
        <w:rPr>
          <w:rFonts w:hint="eastAsia"/>
          <w:sz w:val="24"/>
          <w:szCs w:val="24"/>
        </w:rPr>
        <w:t>12</w:t>
      </w:r>
      <w:r>
        <w:rPr>
          <w:rFonts w:hint="eastAsia"/>
          <w:sz w:val="24"/>
          <w:szCs w:val="24"/>
        </w:rPr>
        <w:t>%</w:t>
      </w:r>
    </w:p>
    <w:p w:rsidR="008C07C5" w:rsidRDefault="001E145C">
      <w:pPr>
        <w:spacing w:line="360" w:lineRule="auto"/>
        <w:ind w:firstLineChars="200" w:firstLine="480"/>
        <w:rPr>
          <w:sz w:val="24"/>
          <w:szCs w:val="24"/>
        </w:rPr>
      </w:pPr>
      <w:r>
        <w:rPr>
          <w:rFonts w:hint="eastAsia"/>
          <w:sz w:val="24"/>
          <w:szCs w:val="24"/>
        </w:rPr>
        <w:t>第四章</w:t>
      </w:r>
      <w:r>
        <w:rPr>
          <w:rFonts w:hint="eastAsia"/>
          <w:sz w:val="24"/>
          <w:szCs w:val="24"/>
        </w:rPr>
        <w:t xml:space="preserve">       </w:t>
      </w:r>
      <w:r>
        <w:rPr>
          <w:rFonts w:hint="eastAsia"/>
          <w:sz w:val="24"/>
          <w:szCs w:val="24"/>
        </w:rPr>
        <w:t>约占</w:t>
      </w:r>
      <w:r w:rsidR="00841526">
        <w:rPr>
          <w:rFonts w:hint="eastAsia"/>
          <w:sz w:val="24"/>
          <w:szCs w:val="24"/>
        </w:rPr>
        <w:t>6</w:t>
      </w:r>
      <w:r>
        <w:rPr>
          <w:rFonts w:hint="eastAsia"/>
          <w:sz w:val="24"/>
          <w:szCs w:val="24"/>
        </w:rPr>
        <w:t>%</w:t>
      </w:r>
    </w:p>
    <w:p w:rsidR="00F038C1" w:rsidRDefault="00F038C1" w:rsidP="00F038C1">
      <w:pPr>
        <w:spacing w:line="360" w:lineRule="auto"/>
        <w:ind w:firstLineChars="200" w:firstLine="480"/>
        <w:rPr>
          <w:rFonts w:hint="eastAsia"/>
          <w:sz w:val="24"/>
          <w:szCs w:val="24"/>
        </w:rPr>
      </w:pPr>
      <w:r>
        <w:rPr>
          <w:rFonts w:hint="eastAsia"/>
          <w:sz w:val="24"/>
          <w:szCs w:val="24"/>
        </w:rPr>
        <w:t>第</w:t>
      </w:r>
      <w:r w:rsidR="00FE14FF">
        <w:rPr>
          <w:rFonts w:hint="eastAsia"/>
          <w:sz w:val="24"/>
          <w:szCs w:val="24"/>
        </w:rPr>
        <w:t>五</w:t>
      </w:r>
      <w:r>
        <w:rPr>
          <w:rFonts w:hint="eastAsia"/>
          <w:sz w:val="24"/>
          <w:szCs w:val="24"/>
        </w:rPr>
        <w:t>章</w:t>
      </w:r>
      <w:r>
        <w:rPr>
          <w:rFonts w:hint="eastAsia"/>
          <w:sz w:val="24"/>
          <w:szCs w:val="24"/>
        </w:rPr>
        <w:t xml:space="preserve">       </w:t>
      </w:r>
      <w:r w:rsidR="00051906">
        <w:rPr>
          <w:rFonts w:hint="eastAsia"/>
          <w:sz w:val="24"/>
          <w:szCs w:val="24"/>
        </w:rPr>
        <w:t>约占</w:t>
      </w:r>
      <w:r w:rsidR="00051906">
        <w:rPr>
          <w:rFonts w:hint="eastAsia"/>
          <w:sz w:val="24"/>
          <w:szCs w:val="24"/>
        </w:rPr>
        <w:t>8</w:t>
      </w:r>
      <w:r>
        <w:rPr>
          <w:rFonts w:hint="eastAsia"/>
          <w:sz w:val="24"/>
          <w:szCs w:val="24"/>
        </w:rPr>
        <w:t>%</w:t>
      </w:r>
    </w:p>
    <w:p w:rsidR="00F038C1" w:rsidRPr="00F038C1" w:rsidRDefault="00FE14FF" w:rsidP="00F038C1">
      <w:pPr>
        <w:spacing w:line="360" w:lineRule="auto"/>
        <w:ind w:firstLineChars="200" w:firstLine="480"/>
        <w:rPr>
          <w:rFonts w:hint="eastAsia"/>
          <w:sz w:val="24"/>
          <w:szCs w:val="24"/>
        </w:rPr>
      </w:pPr>
      <w:r>
        <w:rPr>
          <w:rFonts w:hint="eastAsia"/>
          <w:sz w:val="24"/>
          <w:szCs w:val="24"/>
        </w:rPr>
        <w:t>第六</w:t>
      </w:r>
      <w:r w:rsidR="00F038C1">
        <w:rPr>
          <w:rFonts w:hint="eastAsia"/>
          <w:sz w:val="24"/>
          <w:szCs w:val="24"/>
        </w:rPr>
        <w:t>章</w:t>
      </w:r>
      <w:r w:rsidR="00F038C1">
        <w:rPr>
          <w:rFonts w:hint="eastAsia"/>
          <w:sz w:val="24"/>
          <w:szCs w:val="24"/>
        </w:rPr>
        <w:t xml:space="preserve">       </w:t>
      </w:r>
      <w:r w:rsidR="00F038C1">
        <w:rPr>
          <w:rFonts w:hint="eastAsia"/>
          <w:sz w:val="24"/>
          <w:szCs w:val="24"/>
        </w:rPr>
        <w:t>约占</w:t>
      </w:r>
      <w:r w:rsidR="00051906">
        <w:rPr>
          <w:rFonts w:hint="eastAsia"/>
          <w:sz w:val="24"/>
          <w:szCs w:val="24"/>
        </w:rPr>
        <w:t>10</w:t>
      </w:r>
      <w:r w:rsidR="00F038C1">
        <w:rPr>
          <w:rFonts w:hint="eastAsia"/>
          <w:sz w:val="24"/>
          <w:szCs w:val="24"/>
        </w:rPr>
        <w:t>%</w:t>
      </w:r>
    </w:p>
    <w:p w:rsidR="00F038C1" w:rsidRDefault="00F038C1" w:rsidP="00F038C1">
      <w:pPr>
        <w:spacing w:line="360" w:lineRule="auto"/>
        <w:ind w:firstLineChars="200" w:firstLine="480"/>
        <w:rPr>
          <w:sz w:val="24"/>
          <w:szCs w:val="24"/>
        </w:rPr>
      </w:pPr>
      <w:r>
        <w:rPr>
          <w:rFonts w:hint="eastAsia"/>
          <w:sz w:val="24"/>
          <w:szCs w:val="24"/>
        </w:rPr>
        <w:t>第</w:t>
      </w:r>
      <w:r w:rsidR="00FE14FF">
        <w:rPr>
          <w:rFonts w:hint="eastAsia"/>
          <w:sz w:val="24"/>
          <w:szCs w:val="24"/>
        </w:rPr>
        <w:t>七</w:t>
      </w:r>
      <w:r>
        <w:rPr>
          <w:rFonts w:hint="eastAsia"/>
          <w:sz w:val="24"/>
          <w:szCs w:val="24"/>
        </w:rPr>
        <w:t>章</w:t>
      </w:r>
      <w:r>
        <w:rPr>
          <w:rFonts w:hint="eastAsia"/>
          <w:sz w:val="24"/>
          <w:szCs w:val="24"/>
        </w:rPr>
        <w:t xml:space="preserve">       </w:t>
      </w:r>
      <w:r>
        <w:rPr>
          <w:rFonts w:hint="eastAsia"/>
          <w:sz w:val="24"/>
          <w:szCs w:val="24"/>
        </w:rPr>
        <w:t>约占</w:t>
      </w:r>
      <w:r w:rsidR="002A7A8E">
        <w:rPr>
          <w:rFonts w:hint="eastAsia"/>
          <w:sz w:val="24"/>
          <w:szCs w:val="24"/>
        </w:rPr>
        <w:t>8</w:t>
      </w:r>
      <w:r>
        <w:rPr>
          <w:rFonts w:hint="eastAsia"/>
          <w:sz w:val="24"/>
          <w:szCs w:val="24"/>
        </w:rPr>
        <w:t>%</w:t>
      </w:r>
    </w:p>
    <w:p w:rsidR="00F038C1" w:rsidRDefault="00F038C1" w:rsidP="00F038C1">
      <w:pPr>
        <w:spacing w:line="360" w:lineRule="auto"/>
        <w:ind w:firstLineChars="200" w:firstLine="480"/>
        <w:rPr>
          <w:sz w:val="24"/>
          <w:szCs w:val="24"/>
        </w:rPr>
      </w:pPr>
      <w:r>
        <w:rPr>
          <w:rFonts w:hint="eastAsia"/>
          <w:sz w:val="24"/>
          <w:szCs w:val="24"/>
        </w:rPr>
        <w:t>第</w:t>
      </w:r>
      <w:r w:rsidR="00FE14FF">
        <w:rPr>
          <w:rFonts w:hint="eastAsia"/>
          <w:sz w:val="24"/>
          <w:szCs w:val="24"/>
        </w:rPr>
        <w:t>八</w:t>
      </w:r>
      <w:r>
        <w:rPr>
          <w:rFonts w:hint="eastAsia"/>
          <w:sz w:val="24"/>
          <w:szCs w:val="24"/>
        </w:rPr>
        <w:t>章</w:t>
      </w:r>
      <w:r>
        <w:rPr>
          <w:rFonts w:hint="eastAsia"/>
          <w:sz w:val="24"/>
          <w:szCs w:val="24"/>
        </w:rPr>
        <w:t xml:space="preserve">       </w:t>
      </w:r>
      <w:r>
        <w:rPr>
          <w:rFonts w:hint="eastAsia"/>
          <w:sz w:val="24"/>
          <w:szCs w:val="24"/>
        </w:rPr>
        <w:t>约占</w:t>
      </w:r>
      <w:r w:rsidR="00807DC5">
        <w:rPr>
          <w:rFonts w:hint="eastAsia"/>
          <w:sz w:val="24"/>
          <w:szCs w:val="24"/>
        </w:rPr>
        <w:t>8</w:t>
      </w:r>
      <w:r>
        <w:rPr>
          <w:rFonts w:hint="eastAsia"/>
          <w:sz w:val="24"/>
          <w:szCs w:val="24"/>
        </w:rPr>
        <w:t>%</w:t>
      </w:r>
    </w:p>
    <w:p w:rsidR="00F038C1" w:rsidRPr="00F038C1" w:rsidRDefault="00F038C1" w:rsidP="00F038C1">
      <w:pPr>
        <w:spacing w:line="360" w:lineRule="auto"/>
        <w:ind w:firstLineChars="200" w:firstLine="480"/>
        <w:rPr>
          <w:rFonts w:hint="eastAsia"/>
          <w:sz w:val="24"/>
          <w:szCs w:val="24"/>
        </w:rPr>
      </w:pPr>
      <w:r>
        <w:rPr>
          <w:rFonts w:hint="eastAsia"/>
          <w:sz w:val="24"/>
          <w:szCs w:val="24"/>
        </w:rPr>
        <w:t>第</w:t>
      </w:r>
      <w:r w:rsidR="00FE14FF">
        <w:rPr>
          <w:rFonts w:hint="eastAsia"/>
          <w:sz w:val="24"/>
          <w:szCs w:val="24"/>
        </w:rPr>
        <w:t>九</w:t>
      </w:r>
      <w:r>
        <w:rPr>
          <w:rFonts w:hint="eastAsia"/>
          <w:sz w:val="24"/>
          <w:szCs w:val="24"/>
        </w:rPr>
        <w:t>章</w:t>
      </w:r>
      <w:r>
        <w:rPr>
          <w:rFonts w:hint="eastAsia"/>
          <w:sz w:val="24"/>
          <w:szCs w:val="24"/>
        </w:rPr>
        <w:t xml:space="preserve">       </w:t>
      </w:r>
      <w:r>
        <w:rPr>
          <w:rFonts w:hint="eastAsia"/>
          <w:sz w:val="24"/>
          <w:szCs w:val="24"/>
        </w:rPr>
        <w:t>约占</w:t>
      </w:r>
      <w:r w:rsidR="00843FE7">
        <w:rPr>
          <w:rFonts w:hint="eastAsia"/>
          <w:sz w:val="24"/>
          <w:szCs w:val="24"/>
        </w:rPr>
        <w:t>8</w:t>
      </w:r>
      <w:r>
        <w:rPr>
          <w:rFonts w:hint="eastAsia"/>
          <w:sz w:val="24"/>
          <w:szCs w:val="24"/>
        </w:rPr>
        <w:t>%</w:t>
      </w:r>
    </w:p>
    <w:p w:rsidR="00F038C1" w:rsidRDefault="00F038C1" w:rsidP="00F038C1">
      <w:pPr>
        <w:spacing w:line="360" w:lineRule="auto"/>
        <w:ind w:firstLineChars="200" w:firstLine="480"/>
        <w:rPr>
          <w:sz w:val="24"/>
          <w:szCs w:val="24"/>
        </w:rPr>
      </w:pPr>
      <w:r>
        <w:rPr>
          <w:rFonts w:hint="eastAsia"/>
          <w:sz w:val="24"/>
          <w:szCs w:val="24"/>
        </w:rPr>
        <w:t>第</w:t>
      </w:r>
      <w:r w:rsidR="00FE14FF">
        <w:rPr>
          <w:rFonts w:hint="eastAsia"/>
          <w:sz w:val="24"/>
          <w:szCs w:val="24"/>
        </w:rPr>
        <w:t>十</w:t>
      </w:r>
      <w:r>
        <w:rPr>
          <w:rFonts w:hint="eastAsia"/>
          <w:sz w:val="24"/>
          <w:szCs w:val="24"/>
        </w:rPr>
        <w:t>章</w:t>
      </w:r>
      <w:r>
        <w:rPr>
          <w:rFonts w:hint="eastAsia"/>
          <w:sz w:val="24"/>
          <w:szCs w:val="24"/>
        </w:rPr>
        <w:t xml:space="preserve">       </w:t>
      </w:r>
      <w:r>
        <w:rPr>
          <w:rFonts w:hint="eastAsia"/>
          <w:sz w:val="24"/>
          <w:szCs w:val="24"/>
        </w:rPr>
        <w:t>约占</w:t>
      </w:r>
      <w:r w:rsidR="00062E67">
        <w:rPr>
          <w:rFonts w:hint="eastAsia"/>
          <w:sz w:val="24"/>
          <w:szCs w:val="24"/>
        </w:rPr>
        <w:t>8</w:t>
      </w:r>
      <w:r>
        <w:rPr>
          <w:rFonts w:hint="eastAsia"/>
          <w:sz w:val="24"/>
          <w:szCs w:val="24"/>
        </w:rPr>
        <w:t>%</w:t>
      </w:r>
    </w:p>
    <w:p w:rsidR="00F038C1" w:rsidRDefault="00F038C1" w:rsidP="00F038C1">
      <w:pPr>
        <w:spacing w:line="360" w:lineRule="auto"/>
        <w:ind w:firstLineChars="200" w:firstLine="480"/>
        <w:rPr>
          <w:rFonts w:hint="eastAsia"/>
          <w:sz w:val="24"/>
          <w:szCs w:val="24"/>
        </w:rPr>
      </w:pPr>
      <w:r>
        <w:rPr>
          <w:rFonts w:hint="eastAsia"/>
          <w:sz w:val="24"/>
          <w:szCs w:val="24"/>
        </w:rPr>
        <w:t>第</w:t>
      </w:r>
      <w:r w:rsidR="00FE14FF">
        <w:rPr>
          <w:rFonts w:hint="eastAsia"/>
          <w:sz w:val="24"/>
          <w:szCs w:val="24"/>
        </w:rPr>
        <w:t>十一</w:t>
      </w:r>
      <w:r>
        <w:rPr>
          <w:rFonts w:hint="eastAsia"/>
          <w:sz w:val="24"/>
          <w:szCs w:val="24"/>
        </w:rPr>
        <w:t>章</w:t>
      </w:r>
      <w:r w:rsidR="00FE14FF">
        <w:rPr>
          <w:rFonts w:hint="eastAsia"/>
          <w:sz w:val="24"/>
          <w:szCs w:val="24"/>
        </w:rPr>
        <w:t xml:space="preserve">     </w:t>
      </w:r>
      <w:r>
        <w:rPr>
          <w:rFonts w:hint="eastAsia"/>
          <w:sz w:val="24"/>
          <w:szCs w:val="24"/>
        </w:rPr>
        <w:t>约占</w:t>
      </w:r>
      <w:r w:rsidR="00062E67">
        <w:rPr>
          <w:rFonts w:hint="eastAsia"/>
          <w:sz w:val="24"/>
          <w:szCs w:val="24"/>
        </w:rPr>
        <w:t>10</w:t>
      </w:r>
      <w:r>
        <w:rPr>
          <w:rFonts w:hint="eastAsia"/>
          <w:sz w:val="24"/>
          <w:szCs w:val="24"/>
        </w:rPr>
        <w:t>%</w:t>
      </w:r>
    </w:p>
    <w:p w:rsidR="00F038C1" w:rsidRPr="00F038C1" w:rsidRDefault="00F038C1" w:rsidP="00F038C1">
      <w:pPr>
        <w:spacing w:line="360" w:lineRule="auto"/>
        <w:ind w:firstLineChars="200" w:firstLine="480"/>
        <w:rPr>
          <w:rFonts w:hint="eastAsia"/>
          <w:sz w:val="24"/>
          <w:szCs w:val="24"/>
        </w:rPr>
      </w:pPr>
      <w:r>
        <w:rPr>
          <w:rFonts w:hint="eastAsia"/>
          <w:sz w:val="24"/>
          <w:szCs w:val="24"/>
        </w:rPr>
        <w:t>第</w:t>
      </w:r>
      <w:r w:rsidR="00FE14FF">
        <w:rPr>
          <w:rFonts w:hint="eastAsia"/>
          <w:sz w:val="24"/>
          <w:szCs w:val="24"/>
        </w:rPr>
        <w:t>十二</w:t>
      </w:r>
      <w:r>
        <w:rPr>
          <w:rFonts w:hint="eastAsia"/>
          <w:sz w:val="24"/>
          <w:szCs w:val="24"/>
        </w:rPr>
        <w:t>章</w:t>
      </w:r>
      <w:r w:rsidR="00FE14FF">
        <w:rPr>
          <w:rFonts w:hint="eastAsia"/>
          <w:sz w:val="24"/>
          <w:szCs w:val="24"/>
        </w:rPr>
        <w:t xml:space="preserve">     </w:t>
      </w:r>
      <w:r>
        <w:rPr>
          <w:rFonts w:hint="eastAsia"/>
          <w:sz w:val="24"/>
          <w:szCs w:val="24"/>
        </w:rPr>
        <w:t>约占</w:t>
      </w:r>
      <w:r w:rsidR="00062E67">
        <w:rPr>
          <w:rFonts w:hint="eastAsia"/>
          <w:sz w:val="24"/>
          <w:szCs w:val="24"/>
        </w:rPr>
        <w:t>6</w:t>
      </w:r>
      <w:r>
        <w:rPr>
          <w:rFonts w:hint="eastAsia"/>
          <w:sz w:val="24"/>
          <w:szCs w:val="24"/>
        </w:rPr>
        <w:t>%</w:t>
      </w:r>
    </w:p>
    <w:p w:rsidR="008C07C5" w:rsidRDefault="001E145C" w:rsidP="00F038C1">
      <w:pPr>
        <w:spacing w:line="360" w:lineRule="auto"/>
        <w:ind w:firstLineChars="200" w:firstLine="482"/>
        <w:rPr>
          <w:sz w:val="24"/>
          <w:szCs w:val="24"/>
        </w:rPr>
      </w:pPr>
      <w:r>
        <w:rPr>
          <w:rFonts w:hint="eastAsia"/>
          <w:b/>
          <w:bCs/>
          <w:sz w:val="24"/>
          <w:szCs w:val="24"/>
        </w:rPr>
        <w:t>三、试卷题型比例</w:t>
      </w:r>
    </w:p>
    <w:p w:rsidR="008C07C5" w:rsidRDefault="00A9190D">
      <w:pPr>
        <w:spacing w:line="360" w:lineRule="auto"/>
        <w:ind w:firstLineChars="200" w:firstLine="480"/>
        <w:rPr>
          <w:sz w:val="24"/>
          <w:szCs w:val="24"/>
        </w:rPr>
      </w:pPr>
      <w:r>
        <w:rPr>
          <w:rFonts w:hint="eastAsia"/>
          <w:sz w:val="24"/>
          <w:szCs w:val="24"/>
        </w:rPr>
        <w:t>1</w:t>
      </w:r>
      <w:r>
        <w:rPr>
          <w:rFonts w:hint="eastAsia"/>
          <w:sz w:val="24"/>
          <w:szCs w:val="24"/>
        </w:rPr>
        <w:t>、</w:t>
      </w:r>
      <w:r w:rsidR="00847EBE">
        <w:rPr>
          <w:rFonts w:hint="eastAsia"/>
          <w:sz w:val="24"/>
          <w:szCs w:val="24"/>
        </w:rPr>
        <w:t>单选题</w:t>
      </w:r>
      <w:r w:rsidR="001E145C">
        <w:rPr>
          <w:rFonts w:hint="eastAsia"/>
          <w:sz w:val="24"/>
          <w:szCs w:val="24"/>
        </w:rPr>
        <w:t>，占</w:t>
      </w:r>
      <w:r w:rsidR="00847EBE">
        <w:rPr>
          <w:rFonts w:hint="eastAsia"/>
          <w:sz w:val="24"/>
          <w:szCs w:val="24"/>
        </w:rPr>
        <w:t>2</w:t>
      </w:r>
      <w:r w:rsidR="00B93D69">
        <w:rPr>
          <w:rFonts w:hint="eastAsia"/>
          <w:sz w:val="24"/>
          <w:szCs w:val="24"/>
        </w:rPr>
        <w:t>0</w:t>
      </w:r>
      <w:r w:rsidR="001E145C">
        <w:rPr>
          <w:rFonts w:hint="eastAsia"/>
          <w:sz w:val="24"/>
          <w:szCs w:val="24"/>
        </w:rPr>
        <w:t>%</w:t>
      </w:r>
    </w:p>
    <w:p w:rsidR="008C07C5" w:rsidRDefault="00A9190D">
      <w:pPr>
        <w:spacing w:line="360" w:lineRule="auto"/>
        <w:ind w:firstLineChars="200" w:firstLine="480"/>
        <w:rPr>
          <w:sz w:val="24"/>
          <w:szCs w:val="24"/>
        </w:rPr>
      </w:pPr>
      <w:r>
        <w:rPr>
          <w:rFonts w:hint="eastAsia"/>
          <w:sz w:val="24"/>
          <w:szCs w:val="24"/>
        </w:rPr>
        <w:t>2</w:t>
      </w:r>
      <w:r>
        <w:rPr>
          <w:rFonts w:hint="eastAsia"/>
          <w:sz w:val="24"/>
          <w:szCs w:val="24"/>
        </w:rPr>
        <w:t>、</w:t>
      </w:r>
      <w:r w:rsidR="00847EBE">
        <w:rPr>
          <w:rFonts w:hint="eastAsia"/>
          <w:sz w:val="24"/>
          <w:szCs w:val="24"/>
        </w:rPr>
        <w:t>多</w:t>
      </w:r>
      <w:r>
        <w:rPr>
          <w:rFonts w:hint="eastAsia"/>
          <w:sz w:val="24"/>
          <w:szCs w:val="24"/>
        </w:rPr>
        <w:t>选</w:t>
      </w:r>
      <w:r w:rsidR="001E145C">
        <w:rPr>
          <w:rFonts w:hint="eastAsia"/>
          <w:sz w:val="24"/>
          <w:szCs w:val="24"/>
        </w:rPr>
        <w:t>题，占</w:t>
      </w:r>
      <w:r w:rsidR="00847EBE">
        <w:rPr>
          <w:rFonts w:hint="eastAsia"/>
          <w:sz w:val="24"/>
          <w:szCs w:val="24"/>
        </w:rPr>
        <w:t>1</w:t>
      </w:r>
      <w:r w:rsidR="0068266B">
        <w:rPr>
          <w:rFonts w:hint="eastAsia"/>
          <w:sz w:val="24"/>
          <w:szCs w:val="24"/>
        </w:rPr>
        <w:t>5</w:t>
      </w:r>
      <w:r w:rsidR="001E145C">
        <w:rPr>
          <w:rFonts w:hint="eastAsia"/>
          <w:sz w:val="24"/>
          <w:szCs w:val="24"/>
        </w:rPr>
        <w:t>%</w:t>
      </w:r>
    </w:p>
    <w:p w:rsidR="008C07C5" w:rsidRDefault="00A9190D">
      <w:pPr>
        <w:spacing w:line="360" w:lineRule="auto"/>
        <w:ind w:firstLineChars="200" w:firstLine="480"/>
        <w:rPr>
          <w:sz w:val="24"/>
          <w:szCs w:val="24"/>
        </w:rPr>
      </w:pPr>
      <w:r>
        <w:rPr>
          <w:rFonts w:hint="eastAsia"/>
          <w:sz w:val="24"/>
          <w:szCs w:val="24"/>
        </w:rPr>
        <w:t>3</w:t>
      </w:r>
      <w:r>
        <w:rPr>
          <w:rFonts w:hint="eastAsia"/>
          <w:sz w:val="24"/>
          <w:szCs w:val="24"/>
        </w:rPr>
        <w:t>、</w:t>
      </w:r>
      <w:r w:rsidR="00847EBE">
        <w:rPr>
          <w:rFonts w:hint="eastAsia"/>
          <w:sz w:val="24"/>
          <w:szCs w:val="24"/>
        </w:rPr>
        <w:t>判断</w:t>
      </w:r>
      <w:r>
        <w:rPr>
          <w:rFonts w:hint="eastAsia"/>
          <w:sz w:val="24"/>
          <w:szCs w:val="24"/>
        </w:rPr>
        <w:t>题</w:t>
      </w:r>
      <w:r w:rsidR="001E145C">
        <w:rPr>
          <w:rFonts w:hint="eastAsia"/>
          <w:sz w:val="24"/>
          <w:szCs w:val="24"/>
        </w:rPr>
        <w:t>，占</w:t>
      </w:r>
      <w:r w:rsidR="00EC3B7F">
        <w:rPr>
          <w:rFonts w:hint="eastAsia"/>
          <w:sz w:val="24"/>
          <w:szCs w:val="24"/>
        </w:rPr>
        <w:t>1</w:t>
      </w:r>
      <w:r w:rsidR="00B93D69">
        <w:rPr>
          <w:rFonts w:hint="eastAsia"/>
          <w:sz w:val="24"/>
          <w:szCs w:val="24"/>
        </w:rPr>
        <w:t>0</w:t>
      </w:r>
      <w:r w:rsidR="001E145C">
        <w:rPr>
          <w:rFonts w:hint="eastAsia"/>
          <w:sz w:val="24"/>
          <w:szCs w:val="24"/>
        </w:rPr>
        <w:t xml:space="preserve">% </w:t>
      </w:r>
    </w:p>
    <w:p w:rsidR="00A9190D" w:rsidRDefault="00A9190D" w:rsidP="00A9190D">
      <w:pPr>
        <w:spacing w:line="360" w:lineRule="auto"/>
        <w:ind w:firstLineChars="200" w:firstLine="480"/>
        <w:rPr>
          <w:sz w:val="24"/>
          <w:szCs w:val="24"/>
        </w:rPr>
      </w:pPr>
      <w:r w:rsidRPr="008A20CF">
        <w:rPr>
          <w:rFonts w:hint="eastAsia"/>
          <w:sz w:val="24"/>
          <w:szCs w:val="24"/>
        </w:rPr>
        <w:t>4</w:t>
      </w:r>
      <w:r>
        <w:rPr>
          <w:rFonts w:ascii="宋体" w:hAnsi="宋体" w:cs="宋体" w:hint="eastAsia"/>
          <w:sz w:val="24"/>
          <w:szCs w:val="24"/>
        </w:rPr>
        <w:t>、</w:t>
      </w:r>
      <w:r w:rsidR="00847EBE">
        <w:rPr>
          <w:rFonts w:ascii="宋体" w:hAnsi="宋体" w:cs="宋体" w:hint="eastAsia"/>
          <w:sz w:val="24"/>
          <w:szCs w:val="24"/>
        </w:rPr>
        <w:t>填空</w:t>
      </w:r>
      <w:r>
        <w:rPr>
          <w:rFonts w:ascii="宋体" w:hAnsi="宋体" w:cs="宋体" w:hint="eastAsia"/>
          <w:sz w:val="24"/>
          <w:szCs w:val="24"/>
        </w:rPr>
        <w:t>题，</w:t>
      </w:r>
      <w:r>
        <w:rPr>
          <w:rFonts w:hint="eastAsia"/>
          <w:sz w:val="24"/>
          <w:szCs w:val="24"/>
        </w:rPr>
        <w:t>占</w:t>
      </w:r>
      <w:r w:rsidR="00B93D69">
        <w:rPr>
          <w:rFonts w:hint="eastAsia"/>
          <w:sz w:val="24"/>
          <w:szCs w:val="24"/>
        </w:rPr>
        <w:t>1</w:t>
      </w:r>
      <w:r w:rsidR="00EC3B7F">
        <w:rPr>
          <w:rFonts w:hint="eastAsia"/>
          <w:sz w:val="24"/>
          <w:szCs w:val="24"/>
        </w:rPr>
        <w:t>5</w:t>
      </w:r>
      <w:r>
        <w:rPr>
          <w:rFonts w:hint="eastAsia"/>
          <w:sz w:val="24"/>
          <w:szCs w:val="24"/>
        </w:rPr>
        <w:t>%</w:t>
      </w:r>
    </w:p>
    <w:p w:rsidR="00A9190D" w:rsidRDefault="00A9190D" w:rsidP="00A9190D">
      <w:pPr>
        <w:spacing w:line="360" w:lineRule="auto"/>
        <w:ind w:firstLineChars="200" w:firstLine="480"/>
        <w:rPr>
          <w:sz w:val="24"/>
          <w:szCs w:val="24"/>
        </w:rPr>
      </w:pPr>
      <w:r>
        <w:rPr>
          <w:rFonts w:hint="eastAsia"/>
          <w:sz w:val="24"/>
          <w:szCs w:val="24"/>
        </w:rPr>
        <w:t>5</w:t>
      </w:r>
      <w:r>
        <w:rPr>
          <w:rFonts w:hint="eastAsia"/>
          <w:sz w:val="24"/>
          <w:szCs w:val="24"/>
        </w:rPr>
        <w:t>、简答题，占</w:t>
      </w:r>
      <w:r w:rsidR="00934A2E">
        <w:rPr>
          <w:rFonts w:hint="eastAsia"/>
          <w:sz w:val="24"/>
          <w:szCs w:val="24"/>
        </w:rPr>
        <w:t>15</w:t>
      </w:r>
      <w:r>
        <w:rPr>
          <w:rFonts w:hint="eastAsia"/>
          <w:sz w:val="24"/>
          <w:szCs w:val="24"/>
        </w:rPr>
        <w:t>%</w:t>
      </w:r>
    </w:p>
    <w:p w:rsidR="00A9190D" w:rsidRDefault="00A9190D" w:rsidP="00A9190D">
      <w:pPr>
        <w:spacing w:line="360" w:lineRule="auto"/>
        <w:ind w:firstLineChars="200" w:firstLine="480"/>
        <w:rPr>
          <w:rFonts w:hint="eastAsia"/>
          <w:sz w:val="24"/>
          <w:szCs w:val="24"/>
        </w:rPr>
      </w:pPr>
      <w:r>
        <w:rPr>
          <w:rFonts w:hint="eastAsia"/>
          <w:sz w:val="24"/>
          <w:szCs w:val="24"/>
        </w:rPr>
        <w:t>6</w:t>
      </w:r>
      <w:r>
        <w:rPr>
          <w:rFonts w:hint="eastAsia"/>
          <w:sz w:val="24"/>
          <w:szCs w:val="24"/>
        </w:rPr>
        <w:t>、计算题，占</w:t>
      </w:r>
      <w:r w:rsidR="00934A2E">
        <w:rPr>
          <w:rFonts w:hint="eastAsia"/>
          <w:sz w:val="24"/>
          <w:szCs w:val="24"/>
        </w:rPr>
        <w:t>15</w:t>
      </w:r>
      <w:r>
        <w:rPr>
          <w:rFonts w:hint="eastAsia"/>
          <w:sz w:val="24"/>
          <w:szCs w:val="24"/>
        </w:rPr>
        <w:t>%</w:t>
      </w:r>
    </w:p>
    <w:p w:rsidR="00934A2E" w:rsidRDefault="00934A2E" w:rsidP="00934A2E">
      <w:pPr>
        <w:spacing w:line="360" w:lineRule="auto"/>
        <w:ind w:firstLineChars="200" w:firstLine="480"/>
        <w:rPr>
          <w:sz w:val="24"/>
          <w:szCs w:val="24"/>
        </w:rPr>
      </w:pPr>
      <w:r>
        <w:rPr>
          <w:rFonts w:hint="eastAsia"/>
          <w:sz w:val="24"/>
          <w:szCs w:val="24"/>
        </w:rPr>
        <w:t>7</w:t>
      </w:r>
      <w:r>
        <w:rPr>
          <w:rFonts w:hint="eastAsia"/>
          <w:sz w:val="24"/>
          <w:szCs w:val="24"/>
        </w:rPr>
        <w:t>、论述题，占</w:t>
      </w:r>
      <w:r>
        <w:rPr>
          <w:rFonts w:hint="eastAsia"/>
          <w:sz w:val="24"/>
          <w:szCs w:val="24"/>
        </w:rPr>
        <w:t>10%</w:t>
      </w:r>
    </w:p>
    <w:p w:rsidR="008C07C5" w:rsidRDefault="001E145C" w:rsidP="00A9190D">
      <w:pPr>
        <w:spacing w:line="360" w:lineRule="auto"/>
        <w:ind w:firstLineChars="200" w:firstLine="482"/>
        <w:rPr>
          <w:b/>
          <w:bCs/>
          <w:sz w:val="24"/>
          <w:szCs w:val="24"/>
        </w:rPr>
      </w:pPr>
      <w:r>
        <w:rPr>
          <w:rFonts w:hint="eastAsia"/>
          <w:b/>
          <w:bCs/>
          <w:sz w:val="24"/>
          <w:szCs w:val="24"/>
        </w:rPr>
        <w:t>四、试卷难易度比例</w:t>
      </w:r>
    </w:p>
    <w:p w:rsidR="008C07C5" w:rsidRDefault="001E145C">
      <w:pPr>
        <w:spacing w:line="360" w:lineRule="auto"/>
        <w:ind w:firstLineChars="200" w:firstLine="480"/>
        <w:rPr>
          <w:sz w:val="24"/>
          <w:szCs w:val="24"/>
        </w:rPr>
      </w:pPr>
      <w:r>
        <w:rPr>
          <w:rFonts w:hint="eastAsia"/>
          <w:sz w:val="24"/>
          <w:szCs w:val="24"/>
        </w:rPr>
        <w:t>试题按其难度分为容易题、中等题、难题，三种试题分值的比例为</w:t>
      </w:r>
      <w:r>
        <w:rPr>
          <w:rFonts w:hint="eastAsia"/>
          <w:sz w:val="24"/>
          <w:szCs w:val="24"/>
        </w:rPr>
        <w:t>4:4:2</w:t>
      </w:r>
      <w:r>
        <w:rPr>
          <w:rFonts w:hint="eastAsia"/>
          <w:sz w:val="24"/>
          <w:szCs w:val="24"/>
        </w:rPr>
        <w:t>。</w:t>
      </w:r>
    </w:p>
    <w:p w:rsidR="008C07C5" w:rsidRDefault="001E145C">
      <w:pPr>
        <w:spacing w:line="360" w:lineRule="auto"/>
        <w:jc w:val="center"/>
        <w:rPr>
          <w:rFonts w:ascii="宋体" w:hAnsi="宋体"/>
          <w:b/>
          <w:bCs/>
          <w:sz w:val="30"/>
        </w:rPr>
      </w:pPr>
      <w:r>
        <w:rPr>
          <w:rFonts w:ascii="宋体" w:hAnsi="宋体" w:hint="eastAsia"/>
          <w:b/>
          <w:bCs/>
          <w:sz w:val="30"/>
        </w:rPr>
        <w:t>Ⅳ.参考书目</w:t>
      </w:r>
    </w:p>
    <w:p w:rsidR="008C07C5" w:rsidRDefault="001E145C">
      <w:pPr>
        <w:spacing w:line="360" w:lineRule="auto"/>
        <w:ind w:firstLineChars="100" w:firstLine="240"/>
        <w:rPr>
          <w:sz w:val="24"/>
          <w:szCs w:val="24"/>
        </w:rPr>
      </w:pPr>
      <w:r>
        <w:rPr>
          <w:rFonts w:hint="eastAsia"/>
          <w:sz w:val="24"/>
          <w:szCs w:val="24"/>
        </w:rPr>
        <w:t>《</w:t>
      </w:r>
      <w:r w:rsidR="00EF4223">
        <w:rPr>
          <w:rFonts w:hint="eastAsia"/>
          <w:sz w:val="24"/>
          <w:szCs w:val="24"/>
        </w:rPr>
        <w:t>国际金融</w:t>
      </w:r>
      <w:r>
        <w:rPr>
          <w:rFonts w:hint="eastAsia"/>
          <w:sz w:val="24"/>
          <w:szCs w:val="24"/>
        </w:rPr>
        <w:t>（第</w:t>
      </w:r>
      <w:r w:rsidR="00EF4223">
        <w:rPr>
          <w:rFonts w:hint="eastAsia"/>
          <w:sz w:val="24"/>
          <w:szCs w:val="24"/>
        </w:rPr>
        <w:t>六</w:t>
      </w:r>
      <w:r>
        <w:rPr>
          <w:rFonts w:hint="eastAsia"/>
          <w:sz w:val="24"/>
          <w:szCs w:val="24"/>
        </w:rPr>
        <w:t>版）</w:t>
      </w:r>
      <w:r w:rsidR="00EF4223">
        <w:rPr>
          <w:rFonts w:hint="eastAsia"/>
          <w:sz w:val="24"/>
          <w:szCs w:val="24"/>
        </w:rPr>
        <w:t>精编版</w:t>
      </w:r>
      <w:r>
        <w:rPr>
          <w:rFonts w:hint="eastAsia"/>
          <w:sz w:val="24"/>
          <w:szCs w:val="24"/>
        </w:rPr>
        <w:t>》，</w:t>
      </w:r>
      <w:r w:rsidR="00EF4223">
        <w:rPr>
          <w:rFonts w:hint="eastAsia"/>
          <w:sz w:val="24"/>
          <w:szCs w:val="24"/>
        </w:rPr>
        <w:t>陈雨露</w:t>
      </w:r>
      <w:r>
        <w:rPr>
          <w:rFonts w:hint="eastAsia"/>
          <w:sz w:val="24"/>
          <w:szCs w:val="24"/>
        </w:rPr>
        <w:t>主编，</w:t>
      </w:r>
      <w:r w:rsidR="00EF4223">
        <w:rPr>
          <w:rFonts w:hint="eastAsia"/>
          <w:sz w:val="24"/>
          <w:szCs w:val="24"/>
        </w:rPr>
        <w:t>中国人民大学</w:t>
      </w:r>
      <w:r>
        <w:rPr>
          <w:rFonts w:hint="eastAsia"/>
          <w:sz w:val="24"/>
          <w:szCs w:val="24"/>
        </w:rPr>
        <w:t>出版社（</w:t>
      </w:r>
      <w:r>
        <w:rPr>
          <w:rFonts w:hint="eastAsia"/>
          <w:sz w:val="24"/>
          <w:szCs w:val="24"/>
        </w:rPr>
        <w:t>201</w:t>
      </w:r>
      <w:r w:rsidR="00EF4223">
        <w:rPr>
          <w:rFonts w:hint="eastAsia"/>
          <w:sz w:val="24"/>
          <w:szCs w:val="24"/>
        </w:rPr>
        <w:t>9</w:t>
      </w:r>
      <w:r>
        <w:rPr>
          <w:rFonts w:hint="eastAsia"/>
          <w:sz w:val="24"/>
          <w:szCs w:val="24"/>
        </w:rPr>
        <w:t>年）出版。</w:t>
      </w:r>
    </w:p>
    <w:p w:rsidR="008C07C5" w:rsidRDefault="001E145C">
      <w:pPr>
        <w:spacing w:line="360" w:lineRule="auto"/>
        <w:jc w:val="center"/>
        <w:rPr>
          <w:rFonts w:ascii="宋体" w:hAnsi="宋体" w:cs="宋体"/>
          <w:b/>
          <w:bCs/>
          <w:sz w:val="30"/>
        </w:rPr>
      </w:pPr>
      <w:r>
        <w:rPr>
          <w:rFonts w:ascii="宋体" w:hAnsi="宋体" w:cs="宋体" w:hint="eastAsia"/>
          <w:b/>
          <w:bCs/>
          <w:sz w:val="30"/>
        </w:rPr>
        <w:t>Ⅴ.题型示例</w:t>
      </w:r>
    </w:p>
    <w:p w:rsidR="008A20CF" w:rsidRDefault="008A20CF">
      <w:pPr>
        <w:spacing w:line="360" w:lineRule="auto"/>
        <w:rPr>
          <w:b/>
          <w:sz w:val="24"/>
          <w:szCs w:val="24"/>
        </w:rPr>
      </w:pPr>
    </w:p>
    <w:p w:rsidR="008A20CF" w:rsidRDefault="008A20CF" w:rsidP="008A20CF">
      <w:pPr>
        <w:spacing w:line="360" w:lineRule="auto"/>
        <w:rPr>
          <w:sz w:val="24"/>
          <w:szCs w:val="24"/>
        </w:rPr>
      </w:pPr>
      <w:r>
        <w:rPr>
          <w:rFonts w:hint="eastAsia"/>
          <w:sz w:val="24"/>
          <w:szCs w:val="24"/>
        </w:rPr>
        <w:t>1</w:t>
      </w:r>
      <w:r>
        <w:rPr>
          <w:rFonts w:hint="eastAsia"/>
          <w:sz w:val="24"/>
          <w:szCs w:val="24"/>
        </w:rPr>
        <w:t>、单选题</w:t>
      </w:r>
      <w:r w:rsidRPr="008A20CF">
        <w:rPr>
          <w:rFonts w:hint="eastAsia"/>
          <w:sz w:val="24"/>
          <w:szCs w:val="24"/>
        </w:rPr>
        <w:t>（共</w:t>
      </w:r>
      <w:r>
        <w:rPr>
          <w:rFonts w:hint="eastAsia"/>
          <w:sz w:val="24"/>
          <w:szCs w:val="24"/>
        </w:rPr>
        <w:t>10</w:t>
      </w:r>
      <w:r w:rsidRPr="008A20CF">
        <w:rPr>
          <w:rFonts w:hint="eastAsia"/>
          <w:sz w:val="24"/>
          <w:szCs w:val="24"/>
        </w:rPr>
        <w:t>题，每题</w:t>
      </w:r>
      <w:r>
        <w:rPr>
          <w:rFonts w:hint="eastAsia"/>
          <w:sz w:val="24"/>
          <w:szCs w:val="24"/>
        </w:rPr>
        <w:t>2</w:t>
      </w:r>
      <w:r w:rsidRPr="008A20CF">
        <w:rPr>
          <w:rFonts w:hint="eastAsia"/>
          <w:sz w:val="24"/>
          <w:szCs w:val="24"/>
        </w:rPr>
        <w:t>分，总分</w:t>
      </w:r>
      <w:r w:rsidRPr="008A20CF">
        <w:rPr>
          <w:rFonts w:hint="eastAsia"/>
          <w:sz w:val="24"/>
          <w:szCs w:val="24"/>
        </w:rPr>
        <w:t>20</w:t>
      </w:r>
      <w:r w:rsidRPr="008A20CF">
        <w:rPr>
          <w:rFonts w:hint="eastAsia"/>
          <w:sz w:val="24"/>
          <w:szCs w:val="24"/>
        </w:rPr>
        <w:t>分）</w:t>
      </w:r>
    </w:p>
    <w:p w:rsidR="008A20CF" w:rsidRDefault="004C1E08" w:rsidP="00AB26BD">
      <w:pPr>
        <w:spacing w:line="360" w:lineRule="auto"/>
        <w:ind w:firstLineChars="150" w:firstLine="360"/>
        <w:rPr>
          <w:rFonts w:hint="eastAsia"/>
          <w:sz w:val="24"/>
          <w:szCs w:val="24"/>
        </w:rPr>
      </w:pPr>
      <w:r>
        <w:rPr>
          <w:rFonts w:hint="eastAsia"/>
          <w:sz w:val="24"/>
          <w:szCs w:val="24"/>
        </w:rPr>
        <w:t>已知美国的一年期国债利率为</w:t>
      </w:r>
      <w:r>
        <w:rPr>
          <w:rFonts w:hint="eastAsia"/>
          <w:sz w:val="24"/>
          <w:szCs w:val="24"/>
        </w:rPr>
        <w:t>10%</w:t>
      </w:r>
      <w:r>
        <w:rPr>
          <w:rFonts w:hint="eastAsia"/>
          <w:sz w:val="24"/>
          <w:szCs w:val="24"/>
        </w:rPr>
        <w:t>，英国的一年期国债利率为</w:t>
      </w:r>
      <w:r>
        <w:rPr>
          <w:rFonts w:hint="eastAsia"/>
          <w:sz w:val="24"/>
          <w:szCs w:val="24"/>
        </w:rPr>
        <w:t>5%</w:t>
      </w:r>
      <w:r>
        <w:rPr>
          <w:rFonts w:hint="eastAsia"/>
          <w:sz w:val="24"/>
          <w:szCs w:val="24"/>
        </w:rPr>
        <w:t>，则（</w:t>
      </w:r>
      <w:r>
        <w:rPr>
          <w:rFonts w:hint="eastAsia"/>
          <w:sz w:val="24"/>
          <w:szCs w:val="24"/>
        </w:rPr>
        <w:t xml:space="preserve">  </w:t>
      </w:r>
      <w:r>
        <w:rPr>
          <w:rFonts w:hint="eastAsia"/>
          <w:sz w:val="24"/>
          <w:szCs w:val="24"/>
        </w:rPr>
        <w:t>）。</w:t>
      </w:r>
    </w:p>
    <w:p w:rsidR="004C1E08" w:rsidRDefault="004C1E08" w:rsidP="00AB26BD">
      <w:pPr>
        <w:spacing w:line="360" w:lineRule="auto"/>
        <w:ind w:firstLineChars="150" w:firstLine="360"/>
        <w:rPr>
          <w:rFonts w:hint="eastAsia"/>
          <w:sz w:val="24"/>
          <w:szCs w:val="24"/>
        </w:rPr>
      </w:pPr>
      <w:r>
        <w:rPr>
          <w:rFonts w:hint="eastAsia"/>
          <w:sz w:val="24"/>
          <w:szCs w:val="24"/>
        </w:rPr>
        <w:t xml:space="preserve">A. </w:t>
      </w:r>
      <w:r>
        <w:rPr>
          <w:rFonts w:hint="eastAsia"/>
          <w:sz w:val="24"/>
          <w:szCs w:val="24"/>
        </w:rPr>
        <w:t>美元远期升值</w:t>
      </w:r>
      <w:r w:rsidR="00D6746F">
        <w:rPr>
          <w:rFonts w:hint="eastAsia"/>
          <w:sz w:val="24"/>
          <w:szCs w:val="24"/>
        </w:rPr>
        <w:t xml:space="preserve">                      </w:t>
      </w:r>
      <w:r>
        <w:rPr>
          <w:rFonts w:hint="eastAsia"/>
          <w:sz w:val="24"/>
          <w:szCs w:val="24"/>
        </w:rPr>
        <w:t xml:space="preserve">B. </w:t>
      </w:r>
      <w:r>
        <w:rPr>
          <w:rFonts w:hint="eastAsia"/>
          <w:sz w:val="24"/>
          <w:szCs w:val="24"/>
        </w:rPr>
        <w:t>英镑远期升值</w:t>
      </w:r>
    </w:p>
    <w:p w:rsidR="004C1E08" w:rsidRDefault="004C1E08" w:rsidP="00AB26BD">
      <w:pPr>
        <w:spacing w:line="360" w:lineRule="auto"/>
        <w:ind w:firstLineChars="150" w:firstLine="360"/>
        <w:rPr>
          <w:rFonts w:hint="eastAsia"/>
          <w:sz w:val="24"/>
          <w:szCs w:val="24"/>
        </w:rPr>
      </w:pPr>
      <w:r>
        <w:rPr>
          <w:rFonts w:hint="eastAsia"/>
          <w:sz w:val="24"/>
          <w:szCs w:val="24"/>
        </w:rPr>
        <w:t xml:space="preserve">C. </w:t>
      </w:r>
      <w:r>
        <w:rPr>
          <w:rFonts w:hint="eastAsia"/>
          <w:sz w:val="24"/>
          <w:szCs w:val="24"/>
        </w:rPr>
        <w:t>美元即期贬值</w:t>
      </w:r>
      <w:r>
        <w:rPr>
          <w:rFonts w:hint="eastAsia"/>
          <w:sz w:val="24"/>
          <w:szCs w:val="24"/>
        </w:rPr>
        <w:t xml:space="preserve">                      D. </w:t>
      </w:r>
      <w:r w:rsidR="00D6746F">
        <w:rPr>
          <w:rFonts w:hint="eastAsia"/>
          <w:sz w:val="24"/>
          <w:szCs w:val="24"/>
        </w:rPr>
        <w:t>英镑即期贬值</w:t>
      </w:r>
    </w:p>
    <w:p w:rsidR="008E0CF0" w:rsidRDefault="008E0CF0" w:rsidP="007234FC">
      <w:pPr>
        <w:spacing w:line="360" w:lineRule="auto"/>
        <w:rPr>
          <w:rFonts w:hint="eastAsia"/>
          <w:sz w:val="24"/>
          <w:szCs w:val="24"/>
        </w:rPr>
      </w:pPr>
    </w:p>
    <w:p w:rsidR="007234FC" w:rsidRDefault="00D6746F" w:rsidP="007234FC">
      <w:pPr>
        <w:spacing w:line="360" w:lineRule="auto"/>
        <w:rPr>
          <w:rFonts w:hint="eastAsia"/>
          <w:sz w:val="24"/>
          <w:szCs w:val="24"/>
        </w:rPr>
      </w:pPr>
      <w:r>
        <w:rPr>
          <w:rFonts w:hint="eastAsia"/>
          <w:sz w:val="24"/>
          <w:szCs w:val="24"/>
        </w:rPr>
        <w:t>2</w:t>
      </w:r>
      <w:r>
        <w:rPr>
          <w:rFonts w:hint="eastAsia"/>
          <w:sz w:val="24"/>
          <w:szCs w:val="24"/>
        </w:rPr>
        <w:t>、多选题（共</w:t>
      </w:r>
      <w:r>
        <w:rPr>
          <w:rFonts w:hint="eastAsia"/>
          <w:sz w:val="24"/>
          <w:szCs w:val="24"/>
        </w:rPr>
        <w:t>5</w:t>
      </w:r>
      <w:r>
        <w:rPr>
          <w:rFonts w:hint="eastAsia"/>
          <w:sz w:val="24"/>
          <w:szCs w:val="24"/>
        </w:rPr>
        <w:t>题，每题</w:t>
      </w:r>
      <w:r>
        <w:rPr>
          <w:rFonts w:hint="eastAsia"/>
          <w:sz w:val="24"/>
          <w:szCs w:val="24"/>
        </w:rPr>
        <w:t>3</w:t>
      </w:r>
      <w:r>
        <w:rPr>
          <w:rFonts w:hint="eastAsia"/>
          <w:sz w:val="24"/>
          <w:szCs w:val="24"/>
        </w:rPr>
        <w:t>分，少选得</w:t>
      </w:r>
      <w:r>
        <w:rPr>
          <w:rFonts w:hint="eastAsia"/>
          <w:sz w:val="24"/>
          <w:szCs w:val="24"/>
        </w:rPr>
        <w:t>1</w:t>
      </w:r>
      <w:r>
        <w:rPr>
          <w:rFonts w:hint="eastAsia"/>
          <w:sz w:val="24"/>
          <w:szCs w:val="24"/>
        </w:rPr>
        <w:t>分，错选不得分，总分</w:t>
      </w:r>
      <w:r>
        <w:rPr>
          <w:rFonts w:hint="eastAsia"/>
          <w:sz w:val="24"/>
          <w:szCs w:val="24"/>
        </w:rPr>
        <w:t>15</w:t>
      </w:r>
      <w:r>
        <w:rPr>
          <w:rFonts w:hint="eastAsia"/>
          <w:sz w:val="24"/>
          <w:szCs w:val="24"/>
        </w:rPr>
        <w:t>分）</w:t>
      </w:r>
    </w:p>
    <w:p w:rsidR="007234FC" w:rsidRDefault="007234FC" w:rsidP="00AB26BD">
      <w:pPr>
        <w:spacing w:line="360" w:lineRule="auto"/>
        <w:ind w:firstLineChars="150" w:firstLine="360"/>
        <w:rPr>
          <w:rFonts w:hint="eastAsia"/>
          <w:sz w:val="24"/>
          <w:szCs w:val="24"/>
        </w:rPr>
      </w:pPr>
      <w:r>
        <w:rPr>
          <w:rFonts w:hint="eastAsia"/>
          <w:sz w:val="24"/>
          <w:szCs w:val="24"/>
        </w:rPr>
        <w:t>外汇风险</w:t>
      </w:r>
      <w:r w:rsidR="00AB26BD">
        <w:rPr>
          <w:rFonts w:hint="eastAsia"/>
          <w:sz w:val="24"/>
          <w:szCs w:val="24"/>
        </w:rPr>
        <w:t>管理手段从总体上可以分为：（</w:t>
      </w:r>
      <w:r w:rsidR="00AB26BD">
        <w:rPr>
          <w:rFonts w:hint="eastAsia"/>
          <w:sz w:val="24"/>
          <w:szCs w:val="24"/>
        </w:rPr>
        <w:t xml:space="preserve">  </w:t>
      </w:r>
      <w:r w:rsidR="00AB26BD">
        <w:rPr>
          <w:rFonts w:hint="eastAsia"/>
          <w:sz w:val="24"/>
          <w:szCs w:val="24"/>
        </w:rPr>
        <w:t>）。</w:t>
      </w:r>
    </w:p>
    <w:p w:rsidR="00AB26BD" w:rsidRDefault="00AB26BD" w:rsidP="00AB26BD">
      <w:pPr>
        <w:spacing w:line="360" w:lineRule="auto"/>
        <w:ind w:firstLineChars="150" w:firstLine="360"/>
        <w:rPr>
          <w:rFonts w:hint="eastAsia"/>
          <w:sz w:val="24"/>
          <w:szCs w:val="24"/>
        </w:rPr>
      </w:pPr>
      <w:r>
        <w:rPr>
          <w:rFonts w:hint="eastAsia"/>
          <w:sz w:val="24"/>
          <w:szCs w:val="24"/>
        </w:rPr>
        <w:t xml:space="preserve">A. </w:t>
      </w:r>
      <w:r>
        <w:rPr>
          <w:rFonts w:hint="eastAsia"/>
          <w:sz w:val="24"/>
          <w:szCs w:val="24"/>
        </w:rPr>
        <w:t>外汇风险控制手段</w:t>
      </w:r>
      <w:r>
        <w:rPr>
          <w:rFonts w:hint="eastAsia"/>
          <w:sz w:val="24"/>
          <w:szCs w:val="24"/>
        </w:rPr>
        <w:t xml:space="preserve">                  B. </w:t>
      </w:r>
      <w:r>
        <w:rPr>
          <w:rFonts w:hint="eastAsia"/>
          <w:sz w:val="24"/>
          <w:szCs w:val="24"/>
        </w:rPr>
        <w:t>外汇风险消除手段</w:t>
      </w:r>
    </w:p>
    <w:p w:rsidR="00AB26BD" w:rsidRDefault="00AB26BD" w:rsidP="00AB26BD">
      <w:pPr>
        <w:spacing w:line="360" w:lineRule="auto"/>
        <w:ind w:firstLineChars="150" w:firstLine="360"/>
        <w:rPr>
          <w:rFonts w:hint="eastAsia"/>
          <w:sz w:val="24"/>
          <w:szCs w:val="24"/>
        </w:rPr>
      </w:pPr>
      <w:r>
        <w:rPr>
          <w:rFonts w:hint="eastAsia"/>
          <w:sz w:val="24"/>
          <w:szCs w:val="24"/>
        </w:rPr>
        <w:t xml:space="preserve">C. </w:t>
      </w:r>
      <w:r>
        <w:rPr>
          <w:rFonts w:hint="eastAsia"/>
          <w:sz w:val="24"/>
          <w:szCs w:val="24"/>
        </w:rPr>
        <w:t>外汇风险融资手段</w:t>
      </w:r>
      <w:r>
        <w:rPr>
          <w:rFonts w:hint="eastAsia"/>
          <w:sz w:val="24"/>
          <w:szCs w:val="24"/>
        </w:rPr>
        <w:t xml:space="preserve">                  D. </w:t>
      </w:r>
      <w:r w:rsidR="00376247">
        <w:rPr>
          <w:rFonts w:hint="eastAsia"/>
          <w:sz w:val="24"/>
          <w:szCs w:val="24"/>
        </w:rPr>
        <w:t>内部外汇风险抑制手段</w:t>
      </w:r>
    </w:p>
    <w:p w:rsidR="008E0CF0" w:rsidRDefault="008E0CF0" w:rsidP="007234FC">
      <w:pPr>
        <w:spacing w:line="360" w:lineRule="auto"/>
        <w:rPr>
          <w:rFonts w:hint="eastAsia"/>
          <w:sz w:val="24"/>
          <w:szCs w:val="24"/>
        </w:rPr>
      </w:pPr>
    </w:p>
    <w:p w:rsidR="00AB26BD" w:rsidRPr="00AB26BD" w:rsidRDefault="00376247" w:rsidP="007234FC">
      <w:pPr>
        <w:spacing w:line="360" w:lineRule="auto"/>
        <w:rPr>
          <w:rFonts w:hint="eastAsia"/>
          <w:sz w:val="24"/>
          <w:szCs w:val="24"/>
        </w:rPr>
      </w:pPr>
      <w:r>
        <w:rPr>
          <w:rFonts w:hint="eastAsia"/>
          <w:sz w:val="24"/>
          <w:szCs w:val="24"/>
        </w:rPr>
        <w:t>3</w:t>
      </w:r>
      <w:r>
        <w:rPr>
          <w:rFonts w:hint="eastAsia"/>
          <w:sz w:val="24"/>
          <w:szCs w:val="24"/>
        </w:rPr>
        <w:t>、判断题（共</w:t>
      </w:r>
      <w:r>
        <w:rPr>
          <w:rFonts w:hint="eastAsia"/>
          <w:sz w:val="24"/>
          <w:szCs w:val="24"/>
        </w:rPr>
        <w:t>10</w:t>
      </w:r>
      <w:r>
        <w:rPr>
          <w:rFonts w:hint="eastAsia"/>
          <w:sz w:val="24"/>
          <w:szCs w:val="24"/>
        </w:rPr>
        <w:t>题，每题</w:t>
      </w:r>
      <w:r>
        <w:rPr>
          <w:rFonts w:hint="eastAsia"/>
          <w:sz w:val="24"/>
          <w:szCs w:val="24"/>
        </w:rPr>
        <w:t>1</w:t>
      </w:r>
      <w:r>
        <w:rPr>
          <w:rFonts w:hint="eastAsia"/>
          <w:sz w:val="24"/>
          <w:szCs w:val="24"/>
        </w:rPr>
        <w:t>分，正确填</w:t>
      </w:r>
      <w:r>
        <w:rPr>
          <w:rFonts w:hint="eastAsia"/>
          <w:sz w:val="24"/>
          <w:szCs w:val="24"/>
        </w:rPr>
        <w:t>T</w:t>
      </w:r>
      <w:r>
        <w:rPr>
          <w:rFonts w:hint="eastAsia"/>
          <w:sz w:val="24"/>
          <w:szCs w:val="24"/>
        </w:rPr>
        <w:t>，错误填</w:t>
      </w:r>
      <w:r>
        <w:rPr>
          <w:rFonts w:hint="eastAsia"/>
          <w:sz w:val="24"/>
          <w:szCs w:val="24"/>
        </w:rPr>
        <w:t>F</w:t>
      </w:r>
      <w:r>
        <w:rPr>
          <w:rFonts w:hint="eastAsia"/>
          <w:sz w:val="24"/>
          <w:szCs w:val="24"/>
        </w:rPr>
        <w:t>，</w:t>
      </w:r>
      <w:r w:rsidR="00C670B2">
        <w:rPr>
          <w:rFonts w:hint="eastAsia"/>
          <w:sz w:val="24"/>
          <w:szCs w:val="24"/>
        </w:rPr>
        <w:t>总分</w:t>
      </w:r>
      <w:r w:rsidR="00C670B2">
        <w:rPr>
          <w:rFonts w:hint="eastAsia"/>
          <w:sz w:val="24"/>
          <w:szCs w:val="24"/>
        </w:rPr>
        <w:t>10</w:t>
      </w:r>
      <w:r w:rsidR="00C670B2">
        <w:rPr>
          <w:rFonts w:hint="eastAsia"/>
          <w:sz w:val="24"/>
          <w:szCs w:val="24"/>
        </w:rPr>
        <w:t>分</w:t>
      </w:r>
      <w:r>
        <w:rPr>
          <w:rFonts w:hint="eastAsia"/>
          <w:sz w:val="24"/>
          <w:szCs w:val="24"/>
        </w:rPr>
        <w:t>）</w:t>
      </w:r>
    </w:p>
    <w:p w:rsidR="00C670B2" w:rsidRDefault="00C670B2" w:rsidP="00C670B2">
      <w:pPr>
        <w:pStyle w:val="a5"/>
        <w:spacing w:line="360" w:lineRule="auto"/>
        <w:ind w:left="360" w:firstLineChars="0" w:firstLine="0"/>
        <w:rPr>
          <w:rFonts w:hint="eastAsia"/>
          <w:sz w:val="24"/>
          <w:szCs w:val="24"/>
        </w:rPr>
      </w:pPr>
      <w:r>
        <w:rPr>
          <w:rFonts w:hint="eastAsia"/>
          <w:sz w:val="24"/>
          <w:szCs w:val="24"/>
        </w:rPr>
        <w:t>（</w:t>
      </w:r>
      <w:r>
        <w:rPr>
          <w:rFonts w:hint="eastAsia"/>
          <w:sz w:val="24"/>
          <w:szCs w:val="24"/>
        </w:rPr>
        <w:t xml:space="preserve">  </w:t>
      </w:r>
      <w:r>
        <w:rPr>
          <w:rFonts w:hint="eastAsia"/>
          <w:sz w:val="24"/>
          <w:szCs w:val="24"/>
        </w:rPr>
        <w:t>）投资期越长，随着</w:t>
      </w:r>
      <w:r w:rsidR="00312077">
        <w:rPr>
          <w:rFonts w:hint="eastAsia"/>
          <w:sz w:val="24"/>
          <w:szCs w:val="24"/>
        </w:rPr>
        <w:t>跨国公司与当地的关系越密切，国家风险就会缓解。</w:t>
      </w:r>
    </w:p>
    <w:p w:rsidR="008E0CF0" w:rsidRDefault="008E0CF0" w:rsidP="00312077">
      <w:pPr>
        <w:spacing w:line="360" w:lineRule="auto"/>
        <w:rPr>
          <w:rFonts w:hint="eastAsia"/>
          <w:sz w:val="24"/>
          <w:szCs w:val="24"/>
        </w:rPr>
      </w:pPr>
    </w:p>
    <w:p w:rsidR="00312077" w:rsidRPr="00312077" w:rsidRDefault="00312077" w:rsidP="00312077">
      <w:pPr>
        <w:spacing w:line="360" w:lineRule="auto"/>
        <w:rPr>
          <w:rFonts w:hint="eastAsia"/>
          <w:sz w:val="24"/>
          <w:szCs w:val="24"/>
        </w:rPr>
      </w:pPr>
      <w:r>
        <w:rPr>
          <w:rFonts w:hint="eastAsia"/>
          <w:sz w:val="24"/>
          <w:szCs w:val="24"/>
        </w:rPr>
        <w:t>4</w:t>
      </w:r>
      <w:r>
        <w:rPr>
          <w:rFonts w:hint="eastAsia"/>
          <w:sz w:val="24"/>
          <w:szCs w:val="24"/>
        </w:rPr>
        <w:t>、填空题（共</w:t>
      </w:r>
      <w:r w:rsidR="00EA46ED">
        <w:rPr>
          <w:rFonts w:hint="eastAsia"/>
          <w:sz w:val="24"/>
          <w:szCs w:val="24"/>
        </w:rPr>
        <w:t>8</w:t>
      </w:r>
      <w:r>
        <w:rPr>
          <w:rFonts w:hint="eastAsia"/>
          <w:sz w:val="24"/>
          <w:szCs w:val="24"/>
        </w:rPr>
        <w:t>题</w:t>
      </w:r>
      <w:r w:rsidR="00EA46ED">
        <w:rPr>
          <w:rFonts w:hint="eastAsia"/>
          <w:sz w:val="24"/>
          <w:szCs w:val="24"/>
        </w:rPr>
        <w:t>15</w:t>
      </w:r>
      <w:r w:rsidR="00EA46ED">
        <w:rPr>
          <w:rFonts w:hint="eastAsia"/>
          <w:sz w:val="24"/>
          <w:szCs w:val="24"/>
        </w:rPr>
        <w:t>栏，</w:t>
      </w:r>
      <w:r w:rsidR="00914F69">
        <w:rPr>
          <w:rFonts w:hint="eastAsia"/>
          <w:sz w:val="24"/>
          <w:szCs w:val="24"/>
        </w:rPr>
        <w:t>每栏</w:t>
      </w:r>
      <w:r w:rsidR="00914F69">
        <w:rPr>
          <w:rFonts w:hint="eastAsia"/>
          <w:sz w:val="24"/>
          <w:szCs w:val="24"/>
        </w:rPr>
        <w:t>1</w:t>
      </w:r>
      <w:r w:rsidR="00914F69">
        <w:rPr>
          <w:rFonts w:hint="eastAsia"/>
          <w:sz w:val="24"/>
          <w:szCs w:val="24"/>
        </w:rPr>
        <w:t>分，总分</w:t>
      </w:r>
      <w:r w:rsidR="00EA46ED">
        <w:rPr>
          <w:rFonts w:hint="eastAsia"/>
          <w:sz w:val="24"/>
          <w:szCs w:val="24"/>
        </w:rPr>
        <w:t>15</w:t>
      </w:r>
      <w:r w:rsidR="00EA46ED">
        <w:rPr>
          <w:rFonts w:hint="eastAsia"/>
          <w:sz w:val="24"/>
          <w:szCs w:val="24"/>
        </w:rPr>
        <w:t>分）</w:t>
      </w:r>
    </w:p>
    <w:p w:rsidR="00914F69" w:rsidRDefault="00914F69" w:rsidP="00914F69">
      <w:pPr>
        <w:spacing w:line="360" w:lineRule="auto"/>
        <w:rPr>
          <w:rFonts w:hint="eastAsia"/>
          <w:sz w:val="24"/>
          <w:szCs w:val="24"/>
        </w:rPr>
      </w:pPr>
      <w:r>
        <w:rPr>
          <w:rFonts w:hint="eastAsia"/>
          <w:sz w:val="24"/>
          <w:szCs w:val="24"/>
        </w:rPr>
        <w:t xml:space="preserve">  </w:t>
      </w:r>
      <w:r w:rsidR="00575C1A">
        <w:rPr>
          <w:rFonts w:hint="eastAsia"/>
          <w:sz w:val="24"/>
          <w:szCs w:val="24"/>
        </w:rPr>
        <w:t xml:space="preserve"> </w:t>
      </w:r>
      <w:r w:rsidR="00575C1A">
        <w:rPr>
          <w:rFonts w:hint="eastAsia"/>
          <w:sz w:val="24"/>
          <w:szCs w:val="24"/>
        </w:rPr>
        <w:t>福费</w:t>
      </w:r>
      <w:r w:rsidR="00A5303A">
        <w:rPr>
          <w:rFonts w:hint="eastAsia"/>
          <w:sz w:val="24"/>
          <w:szCs w:val="24"/>
        </w:rPr>
        <w:t>廷是指在国际贸易中，出口商将经过进口商承兑的</w:t>
      </w:r>
      <w:r w:rsidR="00A5303A">
        <w:rPr>
          <w:rFonts w:hint="eastAsia"/>
          <w:sz w:val="24"/>
          <w:szCs w:val="24"/>
        </w:rPr>
        <w:t>_____</w:t>
      </w:r>
      <w:r w:rsidR="00A5303A">
        <w:rPr>
          <w:rFonts w:hint="eastAsia"/>
          <w:sz w:val="24"/>
          <w:szCs w:val="24"/>
        </w:rPr>
        <w:t>无追索权地售予一家银行，从而提前取得现款。</w:t>
      </w:r>
      <w:r w:rsidR="008E0CF0">
        <w:rPr>
          <w:rFonts w:hint="eastAsia"/>
          <w:sz w:val="24"/>
          <w:szCs w:val="24"/>
        </w:rPr>
        <w:t>所以</w:t>
      </w:r>
      <w:r w:rsidR="00A5303A">
        <w:rPr>
          <w:rFonts w:hint="eastAsia"/>
          <w:sz w:val="24"/>
          <w:szCs w:val="24"/>
        </w:rPr>
        <w:t>，福费廷是以</w:t>
      </w:r>
      <w:r w:rsidR="00A5303A">
        <w:rPr>
          <w:rFonts w:hint="eastAsia"/>
          <w:sz w:val="24"/>
          <w:szCs w:val="24"/>
        </w:rPr>
        <w:t>_____</w:t>
      </w:r>
      <w:r w:rsidR="00A5303A">
        <w:rPr>
          <w:rFonts w:hint="eastAsia"/>
          <w:sz w:val="24"/>
          <w:szCs w:val="24"/>
        </w:rPr>
        <w:t>方式为出口商提供</w:t>
      </w:r>
      <w:r w:rsidR="008E0CF0">
        <w:rPr>
          <w:rFonts w:hint="eastAsia"/>
          <w:sz w:val="24"/>
          <w:szCs w:val="24"/>
        </w:rPr>
        <w:t>的信贷。</w:t>
      </w:r>
    </w:p>
    <w:p w:rsidR="008E0CF0" w:rsidRDefault="008E0CF0" w:rsidP="00914F69">
      <w:pPr>
        <w:spacing w:line="360" w:lineRule="auto"/>
        <w:rPr>
          <w:rFonts w:hint="eastAsia"/>
          <w:sz w:val="24"/>
          <w:szCs w:val="24"/>
        </w:rPr>
      </w:pPr>
    </w:p>
    <w:p w:rsidR="008E0CF0" w:rsidRPr="008E0CF0" w:rsidRDefault="008E0CF0" w:rsidP="00914F69">
      <w:pPr>
        <w:spacing w:line="360" w:lineRule="auto"/>
        <w:rPr>
          <w:rFonts w:hint="eastAsia"/>
          <w:sz w:val="24"/>
          <w:szCs w:val="24"/>
        </w:rPr>
      </w:pPr>
      <w:r>
        <w:rPr>
          <w:rFonts w:hint="eastAsia"/>
          <w:sz w:val="24"/>
          <w:szCs w:val="24"/>
        </w:rPr>
        <w:t>5</w:t>
      </w:r>
      <w:r>
        <w:rPr>
          <w:rFonts w:hint="eastAsia"/>
          <w:sz w:val="24"/>
          <w:szCs w:val="24"/>
        </w:rPr>
        <w:t>、简答题（共</w:t>
      </w:r>
      <w:r>
        <w:rPr>
          <w:rFonts w:hint="eastAsia"/>
          <w:sz w:val="24"/>
          <w:szCs w:val="24"/>
        </w:rPr>
        <w:t>3</w:t>
      </w:r>
      <w:r>
        <w:rPr>
          <w:rFonts w:hint="eastAsia"/>
          <w:sz w:val="24"/>
          <w:szCs w:val="24"/>
        </w:rPr>
        <w:t>题，每题</w:t>
      </w:r>
      <w:r>
        <w:rPr>
          <w:rFonts w:hint="eastAsia"/>
          <w:sz w:val="24"/>
          <w:szCs w:val="24"/>
        </w:rPr>
        <w:t>5</w:t>
      </w:r>
      <w:r>
        <w:rPr>
          <w:rFonts w:hint="eastAsia"/>
          <w:sz w:val="24"/>
          <w:szCs w:val="24"/>
        </w:rPr>
        <w:t>分，总分</w:t>
      </w:r>
      <w:r>
        <w:rPr>
          <w:rFonts w:hint="eastAsia"/>
          <w:sz w:val="24"/>
          <w:szCs w:val="24"/>
        </w:rPr>
        <w:t>15</w:t>
      </w:r>
      <w:r>
        <w:rPr>
          <w:rFonts w:hint="eastAsia"/>
          <w:sz w:val="24"/>
          <w:szCs w:val="24"/>
        </w:rPr>
        <w:t>分）</w:t>
      </w:r>
    </w:p>
    <w:p w:rsidR="008E0CF0" w:rsidRDefault="008E0CF0">
      <w:pPr>
        <w:spacing w:line="360" w:lineRule="auto"/>
        <w:rPr>
          <w:rFonts w:hint="eastAsia"/>
          <w:sz w:val="24"/>
          <w:szCs w:val="24"/>
        </w:rPr>
      </w:pPr>
      <w:r>
        <w:rPr>
          <w:rFonts w:hint="eastAsia"/>
          <w:sz w:val="24"/>
          <w:szCs w:val="24"/>
        </w:rPr>
        <w:t xml:space="preserve">   </w:t>
      </w:r>
      <w:r w:rsidR="00282D47">
        <w:rPr>
          <w:rFonts w:hint="eastAsia"/>
          <w:sz w:val="24"/>
          <w:szCs w:val="24"/>
        </w:rPr>
        <w:t>哪些因素可能会引起国际收支不平衡？</w:t>
      </w:r>
    </w:p>
    <w:p w:rsidR="00282D47" w:rsidRDefault="00282D47">
      <w:pPr>
        <w:spacing w:line="360" w:lineRule="auto"/>
        <w:rPr>
          <w:rFonts w:hint="eastAsia"/>
          <w:sz w:val="24"/>
          <w:szCs w:val="24"/>
        </w:rPr>
      </w:pPr>
    </w:p>
    <w:p w:rsidR="00282D47" w:rsidRPr="00282D47" w:rsidRDefault="00282D47">
      <w:pPr>
        <w:spacing w:line="360" w:lineRule="auto"/>
        <w:rPr>
          <w:rFonts w:hint="eastAsia"/>
          <w:sz w:val="24"/>
          <w:szCs w:val="24"/>
        </w:rPr>
      </w:pPr>
      <w:r>
        <w:rPr>
          <w:rFonts w:hint="eastAsia"/>
          <w:sz w:val="24"/>
          <w:szCs w:val="24"/>
        </w:rPr>
        <w:t>6</w:t>
      </w:r>
      <w:r>
        <w:rPr>
          <w:rFonts w:hint="eastAsia"/>
          <w:sz w:val="24"/>
          <w:szCs w:val="24"/>
        </w:rPr>
        <w:t>、计算题（共</w:t>
      </w:r>
      <w:r>
        <w:rPr>
          <w:rFonts w:hint="eastAsia"/>
          <w:sz w:val="24"/>
          <w:szCs w:val="24"/>
        </w:rPr>
        <w:t>2</w:t>
      </w:r>
      <w:r>
        <w:rPr>
          <w:rFonts w:hint="eastAsia"/>
          <w:sz w:val="24"/>
          <w:szCs w:val="24"/>
        </w:rPr>
        <w:t>题，一题</w:t>
      </w:r>
      <w:r>
        <w:rPr>
          <w:rFonts w:hint="eastAsia"/>
          <w:sz w:val="24"/>
          <w:szCs w:val="24"/>
        </w:rPr>
        <w:t>7</w:t>
      </w:r>
      <w:r>
        <w:rPr>
          <w:rFonts w:hint="eastAsia"/>
          <w:sz w:val="24"/>
          <w:szCs w:val="24"/>
        </w:rPr>
        <w:t>分，一题</w:t>
      </w:r>
      <w:r>
        <w:rPr>
          <w:rFonts w:hint="eastAsia"/>
          <w:sz w:val="24"/>
          <w:szCs w:val="24"/>
        </w:rPr>
        <w:t>8</w:t>
      </w:r>
      <w:r>
        <w:rPr>
          <w:rFonts w:hint="eastAsia"/>
          <w:sz w:val="24"/>
          <w:szCs w:val="24"/>
        </w:rPr>
        <w:t>分，总分</w:t>
      </w:r>
      <w:r>
        <w:rPr>
          <w:rFonts w:hint="eastAsia"/>
          <w:sz w:val="24"/>
          <w:szCs w:val="24"/>
        </w:rPr>
        <w:t>15</w:t>
      </w:r>
      <w:r>
        <w:rPr>
          <w:rFonts w:hint="eastAsia"/>
          <w:sz w:val="24"/>
          <w:szCs w:val="24"/>
        </w:rPr>
        <w:t>分）</w:t>
      </w:r>
    </w:p>
    <w:p w:rsidR="008E0CF0" w:rsidRDefault="00282D47">
      <w:pPr>
        <w:spacing w:line="360" w:lineRule="auto"/>
        <w:rPr>
          <w:rFonts w:hint="eastAsia"/>
          <w:sz w:val="24"/>
          <w:szCs w:val="24"/>
        </w:rPr>
      </w:pPr>
      <w:r>
        <w:rPr>
          <w:rFonts w:hint="eastAsia"/>
          <w:sz w:val="24"/>
          <w:szCs w:val="24"/>
        </w:rPr>
        <w:t xml:space="preserve">   </w:t>
      </w:r>
      <w:r w:rsidR="00FD11EA">
        <w:rPr>
          <w:rFonts w:hint="eastAsia"/>
          <w:sz w:val="24"/>
          <w:szCs w:val="24"/>
        </w:rPr>
        <w:t>假定一美国企业的德国分公司将在</w:t>
      </w:r>
      <w:r w:rsidR="00FD11EA">
        <w:rPr>
          <w:rFonts w:hint="eastAsia"/>
          <w:sz w:val="24"/>
          <w:szCs w:val="24"/>
        </w:rPr>
        <w:t>9</w:t>
      </w:r>
      <w:r w:rsidR="00FD11EA">
        <w:rPr>
          <w:rFonts w:hint="eastAsia"/>
          <w:sz w:val="24"/>
          <w:szCs w:val="24"/>
        </w:rPr>
        <w:t>月份收到</w:t>
      </w:r>
      <w:r w:rsidR="00FD11EA">
        <w:rPr>
          <w:rFonts w:hint="eastAsia"/>
          <w:sz w:val="24"/>
          <w:szCs w:val="24"/>
        </w:rPr>
        <w:t>125</w:t>
      </w:r>
      <w:r w:rsidR="00FD11EA">
        <w:rPr>
          <w:rFonts w:hint="eastAsia"/>
          <w:sz w:val="24"/>
          <w:szCs w:val="24"/>
        </w:rPr>
        <w:t>万欧元的贷款。为规避欧元贬值风险，购买了</w:t>
      </w:r>
      <w:r w:rsidR="00FD11EA">
        <w:rPr>
          <w:rFonts w:hint="eastAsia"/>
          <w:sz w:val="24"/>
          <w:szCs w:val="24"/>
        </w:rPr>
        <w:t>20</w:t>
      </w:r>
      <w:r w:rsidR="00FD11EA">
        <w:rPr>
          <w:rFonts w:hint="eastAsia"/>
          <w:sz w:val="24"/>
          <w:szCs w:val="24"/>
        </w:rPr>
        <w:t>张执行价格为</w:t>
      </w:r>
      <w:r w:rsidR="00FD11EA">
        <w:rPr>
          <w:rFonts w:hint="eastAsia"/>
          <w:sz w:val="24"/>
          <w:szCs w:val="24"/>
        </w:rPr>
        <w:t>0.0900</w:t>
      </w:r>
      <w:r w:rsidR="007F70FA">
        <w:rPr>
          <w:rFonts w:hint="eastAsia"/>
          <w:sz w:val="24"/>
          <w:szCs w:val="24"/>
        </w:rPr>
        <w:t>/</w:t>
      </w:r>
      <w:r w:rsidR="00255A1F">
        <w:rPr>
          <w:rFonts w:hint="eastAsia"/>
          <w:sz w:val="24"/>
          <w:szCs w:val="24"/>
        </w:rPr>
        <w:t>€</w:t>
      </w:r>
      <w:r w:rsidR="007F70FA">
        <w:rPr>
          <w:rFonts w:hint="eastAsia"/>
          <w:sz w:val="24"/>
          <w:szCs w:val="24"/>
        </w:rPr>
        <w:t>的欧式</w:t>
      </w:r>
      <w:r w:rsidR="00255A1F">
        <w:rPr>
          <w:rFonts w:hint="eastAsia"/>
          <w:sz w:val="24"/>
          <w:szCs w:val="24"/>
        </w:rPr>
        <w:t>欧元看跌期权，期权费为每欧元</w:t>
      </w:r>
      <w:r w:rsidR="00255A1F">
        <w:rPr>
          <w:rFonts w:hint="eastAsia"/>
          <w:sz w:val="24"/>
          <w:szCs w:val="24"/>
        </w:rPr>
        <w:t>0.0</w:t>
      </w:r>
      <w:r w:rsidR="002C07F7">
        <w:rPr>
          <w:rFonts w:hint="eastAsia"/>
          <w:sz w:val="24"/>
          <w:szCs w:val="24"/>
        </w:rPr>
        <w:t>216</w:t>
      </w:r>
      <w:r w:rsidR="002C07F7">
        <w:rPr>
          <w:rFonts w:hint="eastAsia"/>
          <w:sz w:val="24"/>
          <w:szCs w:val="24"/>
        </w:rPr>
        <w:t>美元，问：若合约到期日的现汇汇率为</w:t>
      </w:r>
      <w:r w:rsidR="002C07F7">
        <w:rPr>
          <w:rFonts w:hint="eastAsia"/>
          <w:sz w:val="24"/>
          <w:szCs w:val="24"/>
        </w:rPr>
        <w:t>0.850/</w:t>
      </w:r>
      <w:r w:rsidR="002C07F7">
        <w:rPr>
          <w:rFonts w:hint="eastAsia"/>
          <w:sz w:val="24"/>
          <w:szCs w:val="24"/>
        </w:rPr>
        <w:t>€，计算该公司的损益</w:t>
      </w:r>
    </w:p>
    <w:p w:rsidR="002C07F7" w:rsidRDefault="002C07F7">
      <w:pPr>
        <w:spacing w:line="360" w:lineRule="auto"/>
        <w:rPr>
          <w:rFonts w:hint="eastAsia"/>
          <w:sz w:val="24"/>
          <w:szCs w:val="24"/>
        </w:rPr>
      </w:pPr>
    </w:p>
    <w:p w:rsidR="002C07F7" w:rsidRDefault="002C07F7">
      <w:pPr>
        <w:spacing w:line="360" w:lineRule="auto"/>
        <w:rPr>
          <w:rFonts w:hint="eastAsia"/>
          <w:sz w:val="24"/>
          <w:szCs w:val="24"/>
        </w:rPr>
      </w:pPr>
      <w:r>
        <w:rPr>
          <w:rFonts w:hint="eastAsia"/>
          <w:sz w:val="24"/>
          <w:szCs w:val="24"/>
        </w:rPr>
        <w:t>7</w:t>
      </w:r>
      <w:r>
        <w:rPr>
          <w:rFonts w:hint="eastAsia"/>
          <w:sz w:val="24"/>
          <w:szCs w:val="24"/>
        </w:rPr>
        <w:t>、</w:t>
      </w:r>
      <w:r w:rsidR="00906C33">
        <w:rPr>
          <w:rFonts w:hint="eastAsia"/>
          <w:sz w:val="24"/>
          <w:szCs w:val="24"/>
        </w:rPr>
        <w:t>论述题（共</w:t>
      </w:r>
      <w:r w:rsidR="00906C33">
        <w:rPr>
          <w:rFonts w:hint="eastAsia"/>
          <w:sz w:val="24"/>
          <w:szCs w:val="24"/>
        </w:rPr>
        <w:t>1</w:t>
      </w:r>
      <w:r w:rsidR="00906C33">
        <w:rPr>
          <w:rFonts w:hint="eastAsia"/>
          <w:sz w:val="24"/>
          <w:szCs w:val="24"/>
        </w:rPr>
        <w:t>题，总分</w:t>
      </w:r>
      <w:r w:rsidR="00906C33">
        <w:rPr>
          <w:rFonts w:hint="eastAsia"/>
          <w:sz w:val="24"/>
          <w:szCs w:val="24"/>
        </w:rPr>
        <w:t>1</w:t>
      </w:r>
      <w:r w:rsidR="00750380">
        <w:rPr>
          <w:rFonts w:hint="eastAsia"/>
          <w:sz w:val="24"/>
          <w:szCs w:val="24"/>
        </w:rPr>
        <w:t>0</w:t>
      </w:r>
      <w:r w:rsidR="00906C33">
        <w:rPr>
          <w:rFonts w:hint="eastAsia"/>
          <w:sz w:val="24"/>
          <w:szCs w:val="24"/>
        </w:rPr>
        <w:t>分）</w:t>
      </w:r>
    </w:p>
    <w:p w:rsidR="00255A1F" w:rsidRPr="00750380" w:rsidRDefault="00750380">
      <w:pPr>
        <w:spacing w:line="360" w:lineRule="auto"/>
        <w:rPr>
          <w:rFonts w:hint="eastAsia"/>
          <w:sz w:val="24"/>
          <w:szCs w:val="24"/>
        </w:rPr>
      </w:pPr>
      <w:r>
        <w:rPr>
          <w:rFonts w:hint="eastAsia"/>
          <w:sz w:val="24"/>
          <w:szCs w:val="24"/>
        </w:rPr>
        <w:t>中长期国际资本流动会对相关国家产生什么样的影响</w:t>
      </w:r>
      <w:r w:rsidR="007E73BB">
        <w:rPr>
          <w:rFonts w:hint="eastAsia"/>
          <w:sz w:val="24"/>
          <w:szCs w:val="24"/>
        </w:rPr>
        <w:t>？</w:t>
      </w:r>
    </w:p>
    <w:p w:rsidR="001E145C" w:rsidRDefault="001E145C">
      <w:pPr>
        <w:spacing w:line="360" w:lineRule="auto"/>
        <w:rPr>
          <w:sz w:val="24"/>
          <w:szCs w:val="24"/>
        </w:rPr>
      </w:pPr>
    </w:p>
    <w:sectPr w:rsidR="001E145C" w:rsidSect="008C07C5">
      <w:head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417A" w:rsidRDefault="00FC417A">
      <w:r>
        <w:separator/>
      </w:r>
    </w:p>
  </w:endnote>
  <w:endnote w:type="continuationSeparator" w:id="0">
    <w:p w:rsidR="00FC417A" w:rsidRDefault="00FC41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417A" w:rsidRDefault="00FC417A">
      <w:r>
        <w:separator/>
      </w:r>
    </w:p>
  </w:footnote>
  <w:footnote w:type="continuationSeparator" w:id="0">
    <w:p w:rsidR="00FC417A" w:rsidRDefault="00FC41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7C5" w:rsidRDefault="008C07C5">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54657CA"/>
    <w:multiLevelType w:val="singleLevel"/>
    <w:tmpl w:val="954657CA"/>
    <w:lvl w:ilvl="0">
      <w:start w:val="1"/>
      <w:numFmt w:val="decimal"/>
      <w:suff w:val="space"/>
      <w:lvlText w:val="%1."/>
      <w:lvlJc w:val="left"/>
    </w:lvl>
  </w:abstractNum>
  <w:abstractNum w:abstractNumId="1">
    <w:nsid w:val="16C07EA8"/>
    <w:multiLevelType w:val="multilevel"/>
    <w:tmpl w:val="16C07EA8"/>
    <w:lvl w:ilvl="0">
      <w:start w:val="1"/>
      <w:numFmt w:val="decimal"/>
      <w:lvlText w:val="%1."/>
      <w:lvlJc w:val="left"/>
      <w:pPr>
        <w:ind w:left="1080" w:hanging="36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2">
    <w:nsid w:val="1A5F591E"/>
    <w:multiLevelType w:val="multilevel"/>
    <w:tmpl w:val="1A5F591E"/>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
    <w:nsid w:val="1F040C05"/>
    <w:multiLevelType w:val="multilevel"/>
    <w:tmpl w:val="1F040C05"/>
    <w:lvl w:ilvl="0">
      <w:start w:val="1"/>
      <w:numFmt w:val="upperRoman"/>
      <w:lvlText w:val="%1."/>
      <w:lvlJc w:val="left"/>
      <w:pPr>
        <w:ind w:left="360" w:hanging="360"/>
      </w:pPr>
      <w:rPr>
        <w:rFonts w:ascii="Calibri" w:eastAsia="宋体" w:hAnsi="Calibri"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65AB1505"/>
    <w:multiLevelType w:val="multilevel"/>
    <w:tmpl w:val="65AB1505"/>
    <w:lvl w:ilvl="0">
      <w:start w:val="1"/>
      <w:numFmt w:val="decimal"/>
      <w:lvlText w:val="%1."/>
      <w:lvlJc w:val="left"/>
      <w:pPr>
        <w:ind w:left="1080" w:hanging="36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5">
    <w:nsid w:val="77722C48"/>
    <w:multiLevelType w:val="multilevel"/>
    <w:tmpl w:val="77722C48"/>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6">
    <w:nsid w:val="7A013FE6"/>
    <w:multiLevelType w:val="multilevel"/>
    <w:tmpl w:val="7A013FE6"/>
    <w:lvl w:ilvl="0">
      <w:start w:val="1"/>
      <w:numFmt w:val="upperRoman"/>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2"/>
  </w:num>
  <w:num w:numId="3">
    <w:abstractNumId w:val="5"/>
  </w:num>
  <w:num w:numId="4">
    <w:abstractNumId w:val="6"/>
  </w:num>
  <w:num w:numId="5">
    <w:abstractNumId w:val="4"/>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0FBA"/>
    <w:rsid w:val="00001262"/>
    <w:rsid w:val="00006569"/>
    <w:rsid w:val="000130DC"/>
    <w:rsid w:val="00013797"/>
    <w:rsid w:val="00015B06"/>
    <w:rsid w:val="00024482"/>
    <w:rsid w:val="000252BE"/>
    <w:rsid w:val="00027D4E"/>
    <w:rsid w:val="00033A02"/>
    <w:rsid w:val="000360B1"/>
    <w:rsid w:val="00036612"/>
    <w:rsid w:val="000448FE"/>
    <w:rsid w:val="000459E3"/>
    <w:rsid w:val="00050D06"/>
    <w:rsid w:val="00051906"/>
    <w:rsid w:val="00056CF4"/>
    <w:rsid w:val="000628F0"/>
    <w:rsid w:val="00062E67"/>
    <w:rsid w:val="0009494B"/>
    <w:rsid w:val="00095B0A"/>
    <w:rsid w:val="000A2E62"/>
    <w:rsid w:val="000A59D6"/>
    <w:rsid w:val="000B009A"/>
    <w:rsid w:val="000B0812"/>
    <w:rsid w:val="000B0B9B"/>
    <w:rsid w:val="000B10AB"/>
    <w:rsid w:val="000B3D30"/>
    <w:rsid w:val="000B7241"/>
    <w:rsid w:val="000C5199"/>
    <w:rsid w:val="000C601D"/>
    <w:rsid w:val="000D24F1"/>
    <w:rsid w:val="000E35AD"/>
    <w:rsid w:val="000E424E"/>
    <w:rsid w:val="000E53DB"/>
    <w:rsid w:val="000E5926"/>
    <w:rsid w:val="000E6FFF"/>
    <w:rsid w:val="000E7409"/>
    <w:rsid w:val="000F2EDB"/>
    <w:rsid w:val="000F4233"/>
    <w:rsid w:val="000F445E"/>
    <w:rsid w:val="00104627"/>
    <w:rsid w:val="0010669B"/>
    <w:rsid w:val="0011602D"/>
    <w:rsid w:val="00117927"/>
    <w:rsid w:val="00124BDC"/>
    <w:rsid w:val="001268A1"/>
    <w:rsid w:val="0013255C"/>
    <w:rsid w:val="001411B6"/>
    <w:rsid w:val="00141FC4"/>
    <w:rsid w:val="001431D8"/>
    <w:rsid w:val="001443EE"/>
    <w:rsid w:val="00157203"/>
    <w:rsid w:val="00162966"/>
    <w:rsid w:val="00163566"/>
    <w:rsid w:val="0016695E"/>
    <w:rsid w:val="00171FA3"/>
    <w:rsid w:val="00177836"/>
    <w:rsid w:val="00185B06"/>
    <w:rsid w:val="00192998"/>
    <w:rsid w:val="00192AE2"/>
    <w:rsid w:val="00194148"/>
    <w:rsid w:val="001A2761"/>
    <w:rsid w:val="001A35A3"/>
    <w:rsid w:val="001B221E"/>
    <w:rsid w:val="001B2D74"/>
    <w:rsid w:val="001B7205"/>
    <w:rsid w:val="001C18D3"/>
    <w:rsid w:val="001C58D3"/>
    <w:rsid w:val="001C5968"/>
    <w:rsid w:val="001D4DBE"/>
    <w:rsid w:val="001D572B"/>
    <w:rsid w:val="001D5EE6"/>
    <w:rsid w:val="001D679A"/>
    <w:rsid w:val="001E145C"/>
    <w:rsid w:val="001E3CAF"/>
    <w:rsid w:val="001E4AFF"/>
    <w:rsid w:val="001E53D9"/>
    <w:rsid w:val="001E7BC9"/>
    <w:rsid w:val="001F1478"/>
    <w:rsid w:val="001F377C"/>
    <w:rsid w:val="001F44CC"/>
    <w:rsid w:val="001F79FE"/>
    <w:rsid w:val="002173D9"/>
    <w:rsid w:val="00217BEC"/>
    <w:rsid w:val="00220044"/>
    <w:rsid w:val="00222B56"/>
    <w:rsid w:val="002251EE"/>
    <w:rsid w:val="002268A7"/>
    <w:rsid w:val="0023317F"/>
    <w:rsid w:val="002359C8"/>
    <w:rsid w:val="00237080"/>
    <w:rsid w:val="00237F02"/>
    <w:rsid w:val="002421DC"/>
    <w:rsid w:val="00244DF2"/>
    <w:rsid w:val="002524D3"/>
    <w:rsid w:val="00255A1F"/>
    <w:rsid w:val="00256D31"/>
    <w:rsid w:val="002722F6"/>
    <w:rsid w:val="00272B3E"/>
    <w:rsid w:val="002763BD"/>
    <w:rsid w:val="00280C3C"/>
    <w:rsid w:val="00282D47"/>
    <w:rsid w:val="0028574F"/>
    <w:rsid w:val="00287BED"/>
    <w:rsid w:val="002A7A8E"/>
    <w:rsid w:val="002B2CC6"/>
    <w:rsid w:val="002B4766"/>
    <w:rsid w:val="002B76BE"/>
    <w:rsid w:val="002C0472"/>
    <w:rsid w:val="002C07F7"/>
    <w:rsid w:val="002C09A3"/>
    <w:rsid w:val="002C0AE6"/>
    <w:rsid w:val="002C1326"/>
    <w:rsid w:val="002C36FA"/>
    <w:rsid w:val="002D0066"/>
    <w:rsid w:val="002D0C5C"/>
    <w:rsid w:val="002D1F0A"/>
    <w:rsid w:val="002D31AC"/>
    <w:rsid w:val="002D361D"/>
    <w:rsid w:val="002D396C"/>
    <w:rsid w:val="002D744E"/>
    <w:rsid w:val="002E786B"/>
    <w:rsid w:val="002F0CF9"/>
    <w:rsid w:val="002F45AE"/>
    <w:rsid w:val="002F5AF7"/>
    <w:rsid w:val="002F6BD5"/>
    <w:rsid w:val="0030399B"/>
    <w:rsid w:val="00305E6D"/>
    <w:rsid w:val="00312077"/>
    <w:rsid w:val="00314036"/>
    <w:rsid w:val="0031722F"/>
    <w:rsid w:val="00321847"/>
    <w:rsid w:val="003226EA"/>
    <w:rsid w:val="00334363"/>
    <w:rsid w:val="00335D80"/>
    <w:rsid w:val="00336AB4"/>
    <w:rsid w:val="0034758F"/>
    <w:rsid w:val="00355D30"/>
    <w:rsid w:val="00357AF3"/>
    <w:rsid w:val="00364236"/>
    <w:rsid w:val="00365311"/>
    <w:rsid w:val="00376247"/>
    <w:rsid w:val="003775CF"/>
    <w:rsid w:val="00382EBC"/>
    <w:rsid w:val="00391E60"/>
    <w:rsid w:val="00393DA9"/>
    <w:rsid w:val="003A24F2"/>
    <w:rsid w:val="003A46C7"/>
    <w:rsid w:val="003B0212"/>
    <w:rsid w:val="003B249B"/>
    <w:rsid w:val="003B4D09"/>
    <w:rsid w:val="003C1C24"/>
    <w:rsid w:val="003C5895"/>
    <w:rsid w:val="003D7086"/>
    <w:rsid w:val="003D7E43"/>
    <w:rsid w:val="003D7F57"/>
    <w:rsid w:val="003E3ECE"/>
    <w:rsid w:val="003F2DA9"/>
    <w:rsid w:val="00404DD7"/>
    <w:rsid w:val="00405BE5"/>
    <w:rsid w:val="004100FE"/>
    <w:rsid w:val="004152DE"/>
    <w:rsid w:val="00430837"/>
    <w:rsid w:val="004315E7"/>
    <w:rsid w:val="0044232A"/>
    <w:rsid w:val="00450E9F"/>
    <w:rsid w:val="00451587"/>
    <w:rsid w:val="00453884"/>
    <w:rsid w:val="004575F7"/>
    <w:rsid w:val="004700EC"/>
    <w:rsid w:val="00470678"/>
    <w:rsid w:val="004729D1"/>
    <w:rsid w:val="00476FDE"/>
    <w:rsid w:val="0047728A"/>
    <w:rsid w:val="00477D57"/>
    <w:rsid w:val="00491D32"/>
    <w:rsid w:val="004A0E30"/>
    <w:rsid w:val="004A18BF"/>
    <w:rsid w:val="004B1516"/>
    <w:rsid w:val="004B6EED"/>
    <w:rsid w:val="004C1E08"/>
    <w:rsid w:val="004C3F7A"/>
    <w:rsid w:val="004D1085"/>
    <w:rsid w:val="004D29E4"/>
    <w:rsid w:val="004D4741"/>
    <w:rsid w:val="004D5862"/>
    <w:rsid w:val="004D7740"/>
    <w:rsid w:val="004E1BED"/>
    <w:rsid w:val="004E678F"/>
    <w:rsid w:val="004F0C8C"/>
    <w:rsid w:val="004F39FC"/>
    <w:rsid w:val="004F6F76"/>
    <w:rsid w:val="004F744D"/>
    <w:rsid w:val="004F7CE8"/>
    <w:rsid w:val="00515B88"/>
    <w:rsid w:val="00515CB3"/>
    <w:rsid w:val="005163B0"/>
    <w:rsid w:val="005244DE"/>
    <w:rsid w:val="00526F11"/>
    <w:rsid w:val="00541F40"/>
    <w:rsid w:val="005453FF"/>
    <w:rsid w:val="00545534"/>
    <w:rsid w:val="00550AAB"/>
    <w:rsid w:val="00560ABB"/>
    <w:rsid w:val="00572496"/>
    <w:rsid w:val="0057505E"/>
    <w:rsid w:val="00575C16"/>
    <w:rsid w:val="00575C1A"/>
    <w:rsid w:val="005802D0"/>
    <w:rsid w:val="0059069F"/>
    <w:rsid w:val="0059132E"/>
    <w:rsid w:val="00592476"/>
    <w:rsid w:val="00596D8A"/>
    <w:rsid w:val="005A1C02"/>
    <w:rsid w:val="005A21FA"/>
    <w:rsid w:val="005A4230"/>
    <w:rsid w:val="005B3D04"/>
    <w:rsid w:val="005B4BC6"/>
    <w:rsid w:val="005B7729"/>
    <w:rsid w:val="005C08B9"/>
    <w:rsid w:val="005C08F4"/>
    <w:rsid w:val="005C0914"/>
    <w:rsid w:val="005C79F6"/>
    <w:rsid w:val="005D009A"/>
    <w:rsid w:val="005D1FD8"/>
    <w:rsid w:val="005D44C8"/>
    <w:rsid w:val="005D4AE3"/>
    <w:rsid w:val="005E18F4"/>
    <w:rsid w:val="005E499F"/>
    <w:rsid w:val="005E67EA"/>
    <w:rsid w:val="0060170B"/>
    <w:rsid w:val="006039EF"/>
    <w:rsid w:val="0060513F"/>
    <w:rsid w:val="00606995"/>
    <w:rsid w:val="0061090B"/>
    <w:rsid w:val="00610D17"/>
    <w:rsid w:val="00610EDB"/>
    <w:rsid w:val="0061114E"/>
    <w:rsid w:val="00613DFB"/>
    <w:rsid w:val="00625B4E"/>
    <w:rsid w:val="00637C48"/>
    <w:rsid w:val="00645BDC"/>
    <w:rsid w:val="00646781"/>
    <w:rsid w:val="00650EA6"/>
    <w:rsid w:val="00651226"/>
    <w:rsid w:val="006620E5"/>
    <w:rsid w:val="0066368B"/>
    <w:rsid w:val="00663BCE"/>
    <w:rsid w:val="00663D53"/>
    <w:rsid w:val="00664B3D"/>
    <w:rsid w:val="006702F6"/>
    <w:rsid w:val="006755B6"/>
    <w:rsid w:val="0068266B"/>
    <w:rsid w:val="00684552"/>
    <w:rsid w:val="006859CC"/>
    <w:rsid w:val="00687610"/>
    <w:rsid w:val="00687AE4"/>
    <w:rsid w:val="00690EAC"/>
    <w:rsid w:val="006933AC"/>
    <w:rsid w:val="00694816"/>
    <w:rsid w:val="00696CAE"/>
    <w:rsid w:val="006977D8"/>
    <w:rsid w:val="00697EA4"/>
    <w:rsid w:val="006A7FC2"/>
    <w:rsid w:val="006B2E0B"/>
    <w:rsid w:val="006B40F8"/>
    <w:rsid w:val="006B426A"/>
    <w:rsid w:val="006B62DB"/>
    <w:rsid w:val="006C18FB"/>
    <w:rsid w:val="006C6F6D"/>
    <w:rsid w:val="006D00FE"/>
    <w:rsid w:val="006D5228"/>
    <w:rsid w:val="006D5553"/>
    <w:rsid w:val="006E2431"/>
    <w:rsid w:val="006F0BD8"/>
    <w:rsid w:val="006F76FF"/>
    <w:rsid w:val="00700B74"/>
    <w:rsid w:val="00701110"/>
    <w:rsid w:val="00702B2C"/>
    <w:rsid w:val="007129DD"/>
    <w:rsid w:val="00714AED"/>
    <w:rsid w:val="00715F38"/>
    <w:rsid w:val="007213CE"/>
    <w:rsid w:val="0072195A"/>
    <w:rsid w:val="007234FC"/>
    <w:rsid w:val="00732737"/>
    <w:rsid w:val="00735123"/>
    <w:rsid w:val="00745B62"/>
    <w:rsid w:val="00746516"/>
    <w:rsid w:val="0074790A"/>
    <w:rsid w:val="00750380"/>
    <w:rsid w:val="007563EB"/>
    <w:rsid w:val="00760ADC"/>
    <w:rsid w:val="007649DF"/>
    <w:rsid w:val="00765775"/>
    <w:rsid w:val="00774119"/>
    <w:rsid w:val="00775A2C"/>
    <w:rsid w:val="007768D9"/>
    <w:rsid w:val="0078727F"/>
    <w:rsid w:val="00787EC6"/>
    <w:rsid w:val="0079751C"/>
    <w:rsid w:val="007B6145"/>
    <w:rsid w:val="007C1BF9"/>
    <w:rsid w:val="007C5C4A"/>
    <w:rsid w:val="007E05E4"/>
    <w:rsid w:val="007E1200"/>
    <w:rsid w:val="007E5EA2"/>
    <w:rsid w:val="007E720D"/>
    <w:rsid w:val="007E73BB"/>
    <w:rsid w:val="007F70FA"/>
    <w:rsid w:val="00800C0A"/>
    <w:rsid w:val="008011A4"/>
    <w:rsid w:val="00807DC5"/>
    <w:rsid w:val="008179A7"/>
    <w:rsid w:val="008225B9"/>
    <w:rsid w:val="0082437B"/>
    <w:rsid w:val="008252E6"/>
    <w:rsid w:val="008262A2"/>
    <w:rsid w:val="00826479"/>
    <w:rsid w:val="00833CA3"/>
    <w:rsid w:val="00834D4D"/>
    <w:rsid w:val="00841526"/>
    <w:rsid w:val="00843FE7"/>
    <w:rsid w:val="00847EBE"/>
    <w:rsid w:val="00860D42"/>
    <w:rsid w:val="008613C0"/>
    <w:rsid w:val="00861E58"/>
    <w:rsid w:val="008631D3"/>
    <w:rsid w:val="0086472D"/>
    <w:rsid w:val="00864BFF"/>
    <w:rsid w:val="00865BF2"/>
    <w:rsid w:val="00884030"/>
    <w:rsid w:val="00886BB8"/>
    <w:rsid w:val="008A1AC9"/>
    <w:rsid w:val="008A20CF"/>
    <w:rsid w:val="008A4F5A"/>
    <w:rsid w:val="008B4557"/>
    <w:rsid w:val="008B548B"/>
    <w:rsid w:val="008B67EB"/>
    <w:rsid w:val="008C07C5"/>
    <w:rsid w:val="008C3F94"/>
    <w:rsid w:val="008C44AA"/>
    <w:rsid w:val="008D0A38"/>
    <w:rsid w:val="008D1546"/>
    <w:rsid w:val="008D3CFC"/>
    <w:rsid w:val="008E0CF0"/>
    <w:rsid w:val="008E13CD"/>
    <w:rsid w:val="008F12BF"/>
    <w:rsid w:val="008F6BF3"/>
    <w:rsid w:val="00900537"/>
    <w:rsid w:val="00902B01"/>
    <w:rsid w:val="00903DA9"/>
    <w:rsid w:val="00905993"/>
    <w:rsid w:val="00906175"/>
    <w:rsid w:val="00906C33"/>
    <w:rsid w:val="00906F9F"/>
    <w:rsid w:val="00911CF8"/>
    <w:rsid w:val="00912102"/>
    <w:rsid w:val="009124AB"/>
    <w:rsid w:val="00914F69"/>
    <w:rsid w:val="00914FFF"/>
    <w:rsid w:val="00920757"/>
    <w:rsid w:val="00923700"/>
    <w:rsid w:val="00934A2E"/>
    <w:rsid w:val="00943274"/>
    <w:rsid w:val="00964610"/>
    <w:rsid w:val="00975184"/>
    <w:rsid w:val="009831B8"/>
    <w:rsid w:val="0098781D"/>
    <w:rsid w:val="009913AD"/>
    <w:rsid w:val="00991983"/>
    <w:rsid w:val="009962C7"/>
    <w:rsid w:val="009965CC"/>
    <w:rsid w:val="0099688F"/>
    <w:rsid w:val="009A427C"/>
    <w:rsid w:val="009A5650"/>
    <w:rsid w:val="009A591F"/>
    <w:rsid w:val="009B0E24"/>
    <w:rsid w:val="009B6302"/>
    <w:rsid w:val="009C05E3"/>
    <w:rsid w:val="009C0D41"/>
    <w:rsid w:val="009C45B6"/>
    <w:rsid w:val="009C4B90"/>
    <w:rsid w:val="009C5AAF"/>
    <w:rsid w:val="009C798B"/>
    <w:rsid w:val="009D0398"/>
    <w:rsid w:val="009D4D09"/>
    <w:rsid w:val="009D56B6"/>
    <w:rsid w:val="009D6962"/>
    <w:rsid w:val="009E12B9"/>
    <w:rsid w:val="009E2151"/>
    <w:rsid w:val="009E50BB"/>
    <w:rsid w:val="009F12E7"/>
    <w:rsid w:val="009F1C6F"/>
    <w:rsid w:val="00A0346E"/>
    <w:rsid w:val="00A039D0"/>
    <w:rsid w:val="00A107F2"/>
    <w:rsid w:val="00A14634"/>
    <w:rsid w:val="00A20263"/>
    <w:rsid w:val="00A2116F"/>
    <w:rsid w:val="00A21645"/>
    <w:rsid w:val="00A21C9E"/>
    <w:rsid w:val="00A2498A"/>
    <w:rsid w:val="00A25DEC"/>
    <w:rsid w:val="00A328F1"/>
    <w:rsid w:val="00A35A10"/>
    <w:rsid w:val="00A408E9"/>
    <w:rsid w:val="00A5130B"/>
    <w:rsid w:val="00A5303A"/>
    <w:rsid w:val="00A565F9"/>
    <w:rsid w:val="00A60C68"/>
    <w:rsid w:val="00A60DB2"/>
    <w:rsid w:val="00A622C8"/>
    <w:rsid w:val="00A62ECE"/>
    <w:rsid w:val="00A64D17"/>
    <w:rsid w:val="00A70103"/>
    <w:rsid w:val="00A75DB2"/>
    <w:rsid w:val="00A8035B"/>
    <w:rsid w:val="00A824EF"/>
    <w:rsid w:val="00A9190D"/>
    <w:rsid w:val="00AA1A7A"/>
    <w:rsid w:val="00AB26BD"/>
    <w:rsid w:val="00AC209B"/>
    <w:rsid w:val="00AC2349"/>
    <w:rsid w:val="00AC6C76"/>
    <w:rsid w:val="00AD0FBA"/>
    <w:rsid w:val="00AD6440"/>
    <w:rsid w:val="00AE0FF8"/>
    <w:rsid w:val="00AE5142"/>
    <w:rsid w:val="00AE5AD8"/>
    <w:rsid w:val="00AE7BAC"/>
    <w:rsid w:val="00B03E98"/>
    <w:rsid w:val="00B075D2"/>
    <w:rsid w:val="00B12096"/>
    <w:rsid w:val="00B15F93"/>
    <w:rsid w:val="00B235FD"/>
    <w:rsid w:val="00B23BF1"/>
    <w:rsid w:val="00B25CD1"/>
    <w:rsid w:val="00B31D68"/>
    <w:rsid w:val="00B3254C"/>
    <w:rsid w:val="00B3371B"/>
    <w:rsid w:val="00B36BCE"/>
    <w:rsid w:val="00B43DBB"/>
    <w:rsid w:val="00B45EF4"/>
    <w:rsid w:val="00B45FBC"/>
    <w:rsid w:val="00B47BB1"/>
    <w:rsid w:val="00B525E9"/>
    <w:rsid w:val="00B56390"/>
    <w:rsid w:val="00B565D6"/>
    <w:rsid w:val="00B56ACF"/>
    <w:rsid w:val="00B57535"/>
    <w:rsid w:val="00B60189"/>
    <w:rsid w:val="00B60D4F"/>
    <w:rsid w:val="00B61EB1"/>
    <w:rsid w:val="00B70D7B"/>
    <w:rsid w:val="00B77670"/>
    <w:rsid w:val="00B80737"/>
    <w:rsid w:val="00B81BA9"/>
    <w:rsid w:val="00B82291"/>
    <w:rsid w:val="00B8472F"/>
    <w:rsid w:val="00B85911"/>
    <w:rsid w:val="00B93D69"/>
    <w:rsid w:val="00B93E52"/>
    <w:rsid w:val="00B96313"/>
    <w:rsid w:val="00B976A5"/>
    <w:rsid w:val="00BA0D22"/>
    <w:rsid w:val="00BA5F02"/>
    <w:rsid w:val="00BA6C98"/>
    <w:rsid w:val="00BC272E"/>
    <w:rsid w:val="00BC3129"/>
    <w:rsid w:val="00BC3496"/>
    <w:rsid w:val="00BD30BE"/>
    <w:rsid w:val="00BE085E"/>
    <w:rsid w:val="00BE720E"/>
    <w:rsid w:val="00BE7A7C"/>
    <w:rsid w:val="00BF33EB"/>
    <w:rsid w:val="00BF5212"/>
    <w:rsid w:val="00C03B3C"/>
    <w:rsid w:val="00C0530C"/>
    <w:rsid w:val="00C05D7F"/>
    <w:rsid w:val="00C06047"/>
    <w:rsid w:val="00C13845"/>
    <w:rsid w:val="00C20641"/>
    <w:rsid w:val="00C208BA"/>
    <w:rsid w:val="00C27F93"/>
    <w:rsid w:val="00C31F7D"/>
    <w:rsid w:val="00C33B34"/>
    <w:rsid w:val="00C4362D"/>
    <w:rsid w:val="00C47474"/>
    <w:rsid w:val="00C57532"/>
    <w:rsid w:val="00C60738"/>
    <w:rsid w:val="00C62ACA"/>
    <w:rsid w:val="00C62FF0"/>
    <w:rsid w:val="00C6388A"/>
    <w:rsid w:val="00C657DB"/>
    <w:rsid w:val="00C6595A"/>
    <w:rsid w:val="00C670B2"/>
    <w:rsid w:val="00C72F90"/>
    <w:rsid w:val="00C835A1"/>
    <w:rsid w:val="00C905CF"/>
    <w:rsid w:val="00C92DBC"/>
    <w:rsid w:val="00C94522"/>
    <w:rsid w:val="00C95635"/>
    <w:rsid w:val="00C97A44"/>
    <w:rsid w:val="00CA3451"/>
    <w:rsid w:val="00CB7C60"/>
    <w:rsid w:val="00CC3BD0"/>
    <w:rsid w:val="00CC521F"/>
    <w:rsid w:val="00CC60CD"/>
    <w:rsid w:val="00CD2270"/>
    <w:rsid w:val="00CD4061"/>
    <w:rsid w:val="00CE3374"/>
    <w:rsid w:val="00CE5096"/>
    <w:rsid w:val="00CE7E35"/>
    <w:rsid w:val="00CF0864"/>
    <w:rsid w:val="00CF65C4"/>
    <w:rsid w:val="00D00966"/>
    <w:rsid w:val="00D04AC3"/>
    <w:rsid w:val="00D07182"/>
    <w:rsid w:val="00D0773D"/>
    <w:rsid w:val="00D10151"/>
    <w:rsid w:val="00D10BB2"/>
    <w:rsid w:val="00D16378"/>
    <w:rsid w:val="00D2022F"/>
    <w:rsid w:val="00D21334"/>
    <w:rsid w:val="00D25038"/>
    <w:rsid w:val="00D25A63"/>
    <w:rsid w:val="00D2697D"/>
    <w:rsid w:val="00D46421"/>
    <w:rsid w:val="00D471DB"/>
    <w:rsid w:val="00D51A17"/>
    <w:rsid w:val="00D56B9E"/>
    <w:rsid w:val="00D619B7"/>
    <w:rsid w:val="00D6228B"/>
    <w:rsid w:val="00D6460D"/>
    <w:rsid w:val="00D64A8B"/>
    <w:rsid w:val="00D66202"/>
    <w:rsid w:val="00D6746F"/>
    <w:rsid w:val="00D71D15"/>
    <w:rsid w:val="00D73BEF"/>
    <w:rsid w:val="00D86308"/>
    <w:rsid w:val="00D86ED9"/>
    <w:rsid w:val="00D92EF3"/>
    <w:rsid w:val="00D95618"/>
    <w:rsid w:val="00DA55DD"/>
    <w:rsid w:val="00DA7998"/>
    <w:rsid w:val="00DB4AAE"/>
    <w:rsid w:val="00DC1E74"/>
    <w:rsid w:val="00DC688B"/>
    <w:rsid w:val="00DC6B82"/>
    <w:rsid w:val="00DD100C"/>
    <w:rsid w:val="00DD28C2"/>
    <w:rsid w:val="00DD3958"/>
    <w:rsid w:val="00DD79A9"/>
    <w:rsid w:val="00DF3ADC"/>
    <w:rsid w:val="00DF3E77"/>
    <w:rsid w:val="00DF4D0B"/>
    <w:rsid w:val="00E0328B"/>
    <w:rsid w:val="00E04CF8"/>
    <w:rsid w:val="00E1664D"/>
    <w:rsid w:val="00E166E4"/>
    <w:rsid w:val="00E23D0B"/>
    <w:rsid w:val="00E2622A"/>
    <w:rsid w:val="00E3101D"/>
    <w:rsid w:val="00E370D4"/>
    <w:rsid w:val="00E41C13"/>
    <w:rsid w:val="00E4390C"/>
    <w:rsid w:val="00E5157C"/>
    <w:rsid w:val="00E53A42"/>
    <w:rsid w:val="00E5490C"/>
    <w:rsid w:val="00E5634B"/>
    <w:rsid w:val="00E74F69"/>
    <w:rsid w:val="00E76C48"/>
    <w:rsid w:val="00E77828"/>
    <w:rsid w:val="00E83903"/>
    <w:rsid w:val="00E84DF7"/>
    <w:rsid w:val="00E96E57"/>
    <w:rsid w:val="00EA46ED"/>
    <w:rsid w:val="00EA5011"/>
    <w:rsid w:val="00EA6145"/>
    <w:rsid w:val="00EB5F19"/>
    <w:rsid w:val="00EB6E27"/>
    <w:rsid w:val="00EC3B7F"/>
    <w:rsid w:val="00EC60AE"/>
    <w:rsid w:val="00ED1B1B"/>
    <w:rsid w:val="00EF0D3B"/>
    <w:rsid w:val="00EF4223"/>
    <w:rsid w:val="00EF58CF"/>
    <w:rsid w:val="00EF6E4F"/>
    <w:rsid w:val="00F01ACE"/>
    <w:rsid w:val="00F038C1"/>
    <w:rsid w:val="00F07532"/>
    <w:rsid w:val="00F17EA5"/>
    <w:rsid w:val="00F20401"/>
    <w:rsid w:val="00F24147"/>
    <w:rsid w:val="00F30A1D"/>
    <w:rsid w:val="00F32E85"/>
    <w:rsid w:val="00F36CDC"/>
    <w:rsid w:val="00F56AFC"/>
    <w:rsid w:val="00F56DFD"/>
    <w:rsid w:val="00F57460"/>
    <w:rsid w:val="00F61010"/>
    <w:rsid w:val="00F64F77"/>
    <w:rsid w:val="00F704F0"/>
    <w:rsid w:val="00F71794"/>
    <w:rsid w:val="00F73A40"/>
    <w:rsid w:val="00F74398"/>
    <w:rsid w:val="00F75574"/>
    <w:rsid w:val="00F75CF8"/>
    <w:rsid w:val="00F821BB"/>
    <w:rsid w:val="00F82809"/>
    <w:rsid w:val="00F857BC"/>
    <w:rsid w:val="00F870DA"/>
    <w:rsid w:val="00F90341"/>
    <w:rsid w:val="00F97256"/>
    <w:rsid w:val="00FA2410"/>
    <w:rsid w:val="00FB2E47"/>
    <w:rsid w:val="00FC417A"/>
    <w:rsid w:val="00FC55E2"/>
    <w:rsid w:val="00FD11EA"/>
    <w:rsid w:val="00FD1B8E"/>
    <w:rsid w:val="00FD2226"/>
    <w:rsid w:val="00FE14FF"/>
    <w:rsid w:val="00FE355C"/>
    <w:rsid w:val="00FF226B"/>
    <w:rsid w:val="00FF2AFB"/>
    <w:rsid w:val="00FF7138"/>
    <w:rsid w:val="78D450FA"/>
    <w:rsid w:val="7CB066BE"/>
    <w:rsid w:val="7E7E54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7C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basedOn w:val="a0"/>
    <w:link w:val="a3"/>
    <w:uiPriority w:val="99"/>
    <w:rsid w:val="008C07C5"/>
    <w:rPr>
      <w:sz w:val="18"/>
      <w:szCs w:val="18"/>
    </w:rPr>
  </w:style>
  <w:style w:type="character" w:customStyle="1" w:styleId="Char0">
    <w:name w:val="页脚 Char"/>
    <w:basedOn w:val="a0"/>
    <w:link w:val="a4"/>
    <w:uiPriority w:val="99"/>
    <w:rsid w:val="008C07C5"/>
    <w:rPr>
      <w:sz w:val="18"/>
      <w:szCs w:val="18"/>
    </w:rPr>
  </w:style>
  <w:style w:type="paragraph" w:styleId="a3">
    <w:name w:val="header"/>
    <w:basedOn w:val="a"/>
    <w:link w:val="Char"/>
    <w:uiPriority w:val="99"/>
    <w:unhideWhenUsed/>
    <w:rsid w:val="008C07C5"/>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unhideWhenUsed/>
    <w:rsid w:val="008C07C5"/>
    <w:pPr>
      <w:tabs>
        <w:tab w:val="center" w:pos="4153"/>
        <w:tab w:val="right" w:pos="8306"/>
      </w:tabs>
      <w:snapToGrid w:val="0"/>
      <w:jc w:val="left"/>
    </w:pPr>
    <w:rPr>
      <w:sz w:val="18"/>
      <w:szCs w:val="18"/>
    </w:rPr>
  </w:style>
  <w:style w:type="paragraph" w:styleId="a5">
    <w:name w:val="List Paragraph"/>
    <w:basedOn w:val="a"/>
    <w:uiPriority w:val="34"/>
    <w:qFormat/>
    <w:rsid w:val="008C07C5"/>
    <w:pPr>
      <w:ind w:firstLineChars="200" w:firstLine="420"/>
    </w:pPr>
  </w:style>
  <w:style w:type="character" w:styleId="a6">
    <w:name w:val="Placeholder Text"/>
    <w:basedOn w:val="a0"/>
    <w:uiPriority w:val="99"/>
    <w:unhideWhenUsed/>
    <w:rsid w:val="00FD11EA"/>
    <w:rPr>
      <w:color w:val="808080"/>
    </w:rPr>
  </w:style>
  <w:style w:type="paragraph" w:styleId="a7">
    <w:name w:val="Balloon Text"/>
    <w:basedOn w:val="a"/>
    <w:link w:val="Char1"/>
    <w:uiPriority w:val="99"/>
    <w:semiHidden/>
    <w:unhideWhenUsed/>
    <w:rsid w:val="00FD11EA"/>
    <w:rPr>
      <w:sz w:val="18"/>
      <w:szCs w:val="18"/>
    </w:rPr>
  </w:style>
  <w:style w:type="character" w:customStyle="1" w:styleId="Char1">
    <w:name w:val="批注框文本 Char"/>
    <w:basedOn w:val="a0"/>
    <w:link w:val="a7"/>
    <w:uiPriority w:val="99"/>
    <w:semiHidden/>
    <w:rsid w:val="00FD11EA"/>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F7B8569-6FB0-4AF4-90B9-7D7035BF8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586</TotalTime>
  <Pages>7</Pages>
  <Words>451</Words>
  <Characters>2572</Characters>
  <Application>Microsoft Office Word</Application>
  <DocSecurity>0</DocSecurity>
  <Lines>21</Lines>
  <Paragraphs>6</Paragraphs>
  <ScaleCrop>false</ScaleCrop>
  <Company>微软中国</Company>
  <LinksUpToDate>false</LinksUpToDate>
  <CharactersWithSpaces>3017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dreamsummit</cp:lastModifiedBy>
  <cp:revision>5</cp:revision>
  <dcterms:created xsi:type="dcterms:W3CDTF">2019-12-08T14:18:00Z</dcterms:created>
  <dcterms:modified xsi:type="dcterms:W3CDTF">2019-12-10T18:26:00Z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2052-11.1.0.9292</vt:lpwstr>
  </property>
</Properties>
</file>